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8973E" w14:textId="77777777" w:rsidR="00A575F2" w:rsidRPr="00A575F2" w:rsidRDefault="00A575F2" w:rsidP="00A575F2">
      <w:pPr>
        <w:adjustRightInd w:val="0"/>
        <w:snapToGrid w:val="0"/>
        <w:jc w:val="center"/>
        <w:rPr>
          <w:rFonts w:ascii="华文中宋" w:eastAsia="华文中宋" w:hAnsi="华文中宋" w:cs="Times New Roman"/>
          <w:b/>
          <w:bCs/>
          <w:color w:val="000000"/>
          <w:sz w:val="32"/>
          <w:szCs w:val="32"/>
        </w:rPr>
      </w:pPr>
      <w:bookmarkStart w:id="0" w:name="_Toc92092809"/>
      <w:bookmarkStart w:id="1" w:name="_Toc184635061"/>
      <w:bookmarkStart w:id="2" w:name="_Hlk79658547"/>
      <w:r w:rsidRPr="00A575F2">
        <w:rPr>
          <w:rFonts w:ascii="华文中宋" w:eastAsia="华文中宋" w:hAnsi="华文中宋" w:cs="Times New Roman" w:hint="eastAsia"/>
          <w:b/>
          <w:bCs/>
          <w:color w:val="000000"/>
          <w:sz w:val="32"/>
          <w:szCs w:val="32"/>
        </w:rPr>
        <w:t>呼伦贝尔市残疾人康复和就业服务中心辅助器具采购项目</w:t>
      </w:r>
    </w:p>
    <w:p w14:paraId="20EEFBFE" w14:textId="77777777" w:rsidR="00A575F2" w:rsidRPr="00A575F2" w:rsidRDefault="00A575F2" w:rsidP="00A575F2">
      <w:pPr>
        <w:adjustRightInd w:val="0"/>
        <w:snapToGrid w:val="0"/>
        <w:jc w:val="center"/>
        <w:rPr>
          <w:rFonts w:ascii="华文中宋" w:eastAsia="华文中宋" w:hAnsi="华文中宋" w:cs="Times New Roman"/>
          <w:b/>
          <w:bCs/>
          <w:color w:val="000000"/>
          <w:sz w:val="32"/>
          <w:szCs w:val="32"/>
        </w:rPr>
      </w:pPr>
      <w:r w:rsidRPr="00A575F2">
        <w:rPr>
          <w:rFonts w:ascii="华文中宋" w:eastAsia="华文中宋" w:hAnsi="华文中宋" w:cs="Times New Roman" w:hint="eastAsia"/>
          <w:b/>
          <w:bCs/>
          <w:color w:val="000000"/>
          <w:sz w:val="32"/>
          <w:szCs w:val="32"/>
        </w:rPr>
        <w:t>竞争性磋商采购公告</w:t>
      </w:r>
      <w:bookmarkEnd w:id="0"/>
    </w:p>
    <w:p w14:paraId="0B460A48" w14:textId="77777777" w:rsidR="00A575F2" w:rsidRPr="00A575F2" w:rsidRDefault="00A575F2" w:rsidP="00A575F2">
      <w:pPr>
        <w:wordWrap w:val="0"/>
        <w:ind w:firstLineChars="200" w:firstLine="560"/>
        <w:rPr>
          <w:rFonts w:ascii="仿宋" w:eastAsia="仿宋" w:hAnsi="仿宋" w:cs="Times New Roman"/>
          <w:color w:val="000000"/>
          <w:sz w:val="28"/>
          <w:szCs w:val="28"/>
        </w:rPr>
      </w:pPr>
      <w:r w:rsidRPr="00A575F2">
        <w:rPr>
          <w:rFonts w:ascii="仿宋" w:eastAsia="仿宋" w:hAnsi="仿宋" w:cs="Times New Roman" w:hint="eastAsia"/>
          <w:color w:val="000000"/>
          <w:sz w:val="28"/>
          <w:szCs w:val="28"/>
        </w:rPr>
        <w:t>呼伦贝尔</w:t>
      </w:r>
      <w:r w:rsidRPr="00A575F2">
        <w:rPr>
          <w:rFonts w:ascii="仿宋" w:eastAsia="仿宋" w:hAnsi="仿宋" w:cs="微软雅黑" w:hint="eastAsia"/>
          <w:color w:val="000000"/>
          <w:sz w:val="28"/>
          <w:szCs w:val="28"/>
        </w:rPr>
        <w:t>佳</w:t>
      </w:r>
      <w:r w:rsidRPr="00A575F2">
        <w:rPr>
          <w:rFonts w:ascii="仿宋" w:eastAsia="仿宋" w:hAnsi="仿宋" w:cs="___WRD_EMBED_SUB_44" w:hint="eastAsia"/>
          <w:color w:val="000000"/>
          <w:sz w:val="28"/>
          <w:szCs w:val="28"/>
        </w:rPr>
        <w:t>信项目管理有限责任公司</w:t>
      </w:r>
      <w:r w:rsidRPr="00A575F2">
        <w:rPr>
          <w:rFonts w:ascii="仿宋" w:eastAsia="仿宋" w:hAnsi="仿宋" w:cs="Times New Roman" w:hint="eastAsia"/>
          <w:color w:val="000000"/>
          <w:sz w:val="28"/>
          <w:szCs w:val="28"/>
        </w:rPr>
        <w:t>受呼伦贝尔市残疾人康复和就业服务中心委托，采用竞争性磋商的方式采购呼伦贝尔市残疾人康复和就业服务中心辅助器具采购项目。欢迎符合资格条件的供应商前来报名参加。</w:t>
      </w:r>
    </w:p>
    <w:p w14:paraId="190518D1" w14:textId="77777777" w:rsidR="00A575F2" w:rsidRPr="00A575F2" w:rsidRDefault="00A575F2" w:rsidP="00A575F2">
      <w:pPr>
        <w:wordWrap w:val="0"/>
        <w:rPr>
          <w:rFonts w:ascii="华文中宋" w:eastAsia="华文中宋" w:hAnsi="华文中宋" w:cs="Times New Roman"/>
          <w:b/>
          <w:bCs/>
          <w:color w:val="000000"/>
          <w:kern w:val="0"/>
          <w:sz w:val="28"/>
          <w:szCs w:val="18"/>
        </w:rPr>
      </w:pPr>
      <w:r w:rsidRPr="00A575F2">
        <w:rPr>
          <w:rFonts w:ascii="华文中宋" w:eastAsia="华文中宋" w:hAnsi="华文中宋" w:cs="Times New Roman" w:hint="eastAsia"/>
          <w:b/>
          <w:bCs/>
          <w:color w:val="000000"/>
          <w:kern w:val="0"/>
          <w:sz w:val="28"/>
          <w:szCs w:val="18"/>
        </w:rPr>
        <w:t>一、项目概述</w:t>
      </w:r>
    </w:p>
    <w:p w14:paraId="7395C74A" w14:textId="77777777" w:rsidR="00A575F2" w:rsidRPr="00A575F2" w:rsidRDefault="00A575F2" w:rsidP="00A575F2">
      <w:pPr>
        <w:wordWrap w:val="0"/>
        <w:ind w:firstLineChars="200" w:firstLine="560"/>
        <w:rPr>
          <w:rFonts w:ascii="仿宋" w:eastAsia="仿宋" w:hAnsi="仿宋" w:cs="Times New Roman"/>
          <w:color w:val="000000"/>
          <w:sz w:val="28"/>
          <w:szCs w:val="28"/>
        </w:rPr>
      </w:pPr>
      <w:r w:rsidRPr="00A575F2">
        <w:rPr>
          <w:rFonts w:ascii="仿宋" w:eastAsia="仿宋" w:hAnsi="仿宋" w:cs="Times New Roman" w:hint="eastAsia"/>
          <w:color w:val="000000"/>
          <w:sz w:val="28"/>
          <w:szCs w:val="28"/>
        </w:rPr>
        <w:t>1、项目名称：呼伦贝尔市残疾人康复和就业服务中心辅助器具采购项目</w:t>
      </w:r>
    </w:p>
    <w:p w14:paraId="540B5905" w14:textId="77777777" w:rsidR="00A575F2" w:rsidRPr="00A575F2" w:rsidRDefault="00A575F2" w:rsidP="00A575F2">
      <w:pPr>
        <w:wordWrap w:val="0"/>
        <w:ind w:firstLineChars="200" w:firstLine="560"/>
        <w:rPr>
          <w:rFonts w:ascii="仿宋" w:eastAsia="仿宋" w:hAnsi="仿宋" w:cs="Calibri"/>
          <w:color w:val="000000"/>
          <w:sz w:val="28"/>
          <w:szCs w:val="28"/>
        </w:rPr>
      </w:pPr>
      <w:r w:rsidRPr="00A575F2">
        <w:rPr>
          <w:rFonts w:ascii="仿宋" w:eastAsia="仿宋" w:hAnsi="仿宋" w:cs="Times New Roman" w:hint="eastAsia"/>
          <w:color w:val="000000"/>
          <w:sz w:val="28"/>
          <w:szCs w:val="28"/>
        </w:rPr>
        <w:t>2、项目编号：</w:t>
      </w:r>
      <w:r w:rsidRPr="00A575F2">
        <w:rPr>
          <w:rFonts w:ascii="仿宋" w:eastAsia="仿宋" w:hAnsi="仿宋" w:cs="Times New Roman"/>
          <w:color w:val="000000"/>
          <w:sz w:val="28"/>
          <w:szCs w:val="28"/>
        </w:rPr>
        <w:t>HLBEJX-2022-046</w:t>
      </w:r>
    </w:p>
    <w:p w14:paraId="5262E776" w14:textId="77777777" w:rsidR="00A575F2" w:rsidRPr="00A575F2" w:rsidRDefault="00A575F2" w:rsidP="00A575F2">
      <w:pPr>
        <w:wordWrap w:val="0"/>
        <w:ind w:firstLineChars="200" w:firstLine="560"/>
        <w:rPr>
          <w:rFonts w:ascii="仿宋" w:eastAsia="仿宋" w:hAnsi="仿宋" w:cs="Times New Roman"/>
          <w:color w:val="000000"/>
          <w:sz w:val="28"/>
          <w:szCs w:val="28"/>
        </w:rPr>
      </w:pPr>
      <w:r w:rsidRPr="00A575F2">
        <w:rPr>
          <w:rFonts w:ascii="仿宋" w:eastAsia="仿宋" w:hAnsi="仿宋" w:cs="Times New Roman"/>
          <w:color w:val="000000"/>
          <w:sz w:val="28"/>
          <w:szCs w:val="28"/>
        </w:rPr>
        <w:t>3</w:t>
      </w:r>
      <w:r w:rsidRPr="00A575F2">
        <w:rPr>
          <w:rFonts w:ascii="仿宋" w:eastAsia="仿宋" w:hAnsi="仿宋" w:cs="Times New Roman" w:hint="eastAsia"/>
          <w:color w:val="000000"/>
          <w:sz w:val="28"/>
          <w:szCs w:val="28"/>
        </w:rPr>
        <w:t>、采购范围：采购功能电镀全躺轮椅50台。</w:t>
      </w:r>
    </w:p>
    <w:p w14:paraId="3756811F" w14:textId="77777777" w:rsidR="00A575F2" w:rsidRPr="00A575F2" w:rsidRDefault="00A575F2" w:rsidP="00A575F2">
      <w:pPr>
        <w:wordWrap w:val="0"/>
        <w:ind w:firstLineChars="200" w:firstLine="560"/>
        <w:rPr>
          <w:rFonts w:ascii="仿宋" w:eastAsia="仿宋" w:hAnsi="仿宋" w:cs="Times New Roman"/>
          <w:color w:val="000000"/>
          <w:sz w:val="28"/>
          <w:szCs w:val="28"/>
        </w:rPr>
      </w:pPr>
      <w:r w:rsidRPr="00A575F2">
        <w:rPr>
          <w:rFonts w:ascii="仿宋" w:eastAsia="仿宋" w:hAnsi="仿宋" w:cs="Times New Roman"/>
          <w:color w:val="000000"/>
          <w:sz w:val="28"/>
          <w:szCs w:val="28"/>
        </w:rPr>
        <w:t>4</w:t>
      </w:r>
      <w:r w:rsidRPr="00A575F2">
        <w:rPr>
          <w:rFonts w:ascii="仿宋" w:eastAsia="仿宋" w:hAnsi="仿宋" w:cs="Times New Roman" w:hint="eastAsia"/>
          <w:color w:val="000000"/>
          <w:sz w:val="28"/>
          <w:szCs w:val="28"/>
        </w:rPr>
        <w:t>、交货期：自合同签订之日起</w:t>
      </w:r>
      <w:r w:rsidRPr="00A575F2">
        <w:rPr>
          <w:rFonts w:ascii="仿宋" w:eastAsia="仿宋" w:hAnsi="仿宋" w:cs="Times New Roman"/>
          <w:color w:val="000000"/>
          <w:sz w:val="28"/>
          <w:szCs w:val="28"/>
        </w:rPr>
        <w:t>30</w:t>
      </w:r>
      <w:r w:rsidRPr="00A575F2">
        <w:rPr>
          <w:rFonts w:ascii="仿宋" w:eastAsia="仿宋" w:hAnsi="仿宋" w:cs="Times New Roman" w:hint="eastAsia"/>
          <w:color w:val="000000"/>
          <w:sz w:val="28"/>
          <w:szCs w:val="28"/>
        </w:rPr>
        <w:t>日历天。</w:t>
      </w:r>
    </w:p>
    <w:p w14:paraId="0CA44148" w14:textId="77777777" w:rsidR="00A575F2" w:rsidRPr="00A575F2" w:rsidRDefault="00A575F2" w:rsidP="00A575F2">
      <w:pPr>
        <w:wordWrap w:val="0"/>
        <w:ind w:firstLineChars="200" w:firstLine="560"/>
        <w:rPr>
          <w:rFonts w:ascii="仿宋" w:eastAsia="仿宋" w:hAnsi="仿宋" w:cs="Times New Roman"/>
          <w:color w:val="000000"/>
          <w:sz w:val="28"/>
          <w:szCs w:val="28"/>
        </w:rPr>
      </w:pPr>
      <w:r w:rsidRPr="00A575F2">
        <w:rPr>
          <w:rFonts w:ascii="仿宋" w:eastAsia="仿宋" w:hAnsi="仿宋" w:cs="Times New Roman"/>
          <w:color w:val="000000"/>
          <w:sz w:val="28"/>
          <w:szCs w:val="28"/>
        </w:rPr>
        <w:t>5</w:t>
      </w:r>
      <w:r w:rsidRPr="00A575F2">
        <w:rPr>
          <w:rFonts w:ascii="仿宋" w:eastAsia="仿宋" w:hAnsi="仿宋" w:cs="Times New Roman" w:hint="eastAsia"/>
          <w:color w:val="000000"/>
          <w:sz w:val="28"/>
          <w:szCs w:val="28"/>
        </w:rPr>
        <w:t>、采购最高限价：7</w:t>
      </w:r>
      <w:r w:rsidRPr="00A575F2">
        <w:rPr>
          <w:rFonts w:ascii="仿宋" w:eastAsia="仿宋" w:hAnsi="仿宋" w:cs="Times New Roman"/>
          <w:color w:val="000000"/>
          <w:sz w:val="28"/>
          <w:szCs w:val="28"/>
        </w:rPr>
        <w:t>5000.00</w:t>
      </w:r>
      <w:r w:rsidRPr="00A575F2">
        <w:rPr>
          <w:rFonts w:ascii="仿宋" w:eastAsia="仿宋" w:hAnsi="仿宋" w:cs="Times New Roman" w:hint="eastAsia"/>
          <w:color w:val="000000"/>
          <w:sz w:val="28"/>
          <w:szCs w:val="28"/>
        </w:rPr>
        <w:t>元（大写：柒万伍仟元整）</w:t>
      </w:r>
    </w:p>
    <w:p w14:paraId="1469116B" w14:textId="77777777" w:rsidR="00A575F2" w:rsidRPr="00A575F2" w:rsidRDefault="00A575F2" w:rsidP="00A575F2">
      <w:pPr>
        <w:wordWrap w:val="0"/>
        <w:ind w:firstLineChars="200" w:firstLine="560"/>
        <w:rPr>
          <w:rFonts w:ascii="仿宋" w:eastAsia="仿宋" w:hAnsi="仿宋" w:cs="Times New Roman"/>
          <w:color w:val="000000"/>
          <w:sz w:val="28"/>
          <w:szCs w:val="28"/>
        </w:rPr>
      </w:pPr>
      <w:r w:rsidRPr="00A575F2">
        <w:rPr>
          <w:rFonts w:ascii="仿宋" w:eastAsia="仿宋" w:hAnsi="仿宋" w:cs="Times New Roman"/>
          <w:color w:val="000000"/>
          <w:sz w:val="28"/>
          <w:szCs w:val="28"/>
        </w:rPr>
        <w:t>6</w:t>
      </w:r>
      <w:r w:rsidRPr="00A575F2">
        <w:rPr>
          <w:rFonts w:ascii="仿宋" w:eastAsia="仿宋" w:hAnsi="仿宋" w:cs="Times New Roman" w:hint="eastAsia"/>
          <w:color w:val="000000"/>
          <w:sz w:val="28"/>
          <w:szCs w:val="28"/>
        </w:rPr>
        <w:t>、质量要求：符合国家质量验评合格标准及采购人相关要求。</w:t>
      </w:r>
    </w:p>
    <w:p w14:paraId="1DCDFA6F" w14:textId="77777777" w:rsidR="00A575F2" w:rsidRPr="00A575F2" w:rsidRDefault="00A575F2" w:rsidP="00A575F2">
      <w:pPr>
        <w:wordWrap w:val="0"/>
        <w:rPr>
          <w:rFonts w:ascii="华文中宋" w:eastAsia="华文中宋" w:hAnsi="华文中宋" w:cs="Times New Roman"/>
          <w:b/>
          <w:bCs/>
          <w:color w:val="000000"/>
          <w:kern w:val="0"/>
          <w:sz w:val="28"/>
          <w:szCs w:val="18"/>
        </w:rPr>
      </w:pPr>
      <w:r w:rsidRPr="00A575F2">
        <w:rPr>
          <w:rFonts w:ascii="华文中宋" w:eastAsia="华文中宋" w:hAnsi="华文中宋" w:cs="Times New Roman" w:hint="eastAsia"/>
          <w:b/>
          <w:bCs/>
          <w:color w:val="000000"/>
          <w:kern w:val="0"/>
          <w:sz w:val="28"/>
          <w:szCs w:val="18"/>
        </w:rPr>
        <w:t>二、供应商的资格要求</w:t>
      </w:r>
    </w:p>
    <w:p w14:paraId="020D2F86" w14:textId="77777777" w:rsidR="00A575F2" w:rsidRPr="00A575F2" w:rsidRDefault="00A575F2" w:rsidP="00A575F2">
      <w:pPr>
        <w:wordWrap w:val="0"/>
        <w:ind w:firstLineChars="200" w:firstLine="560"/>
        <w:rPr>
          <w:rFonts w:ascii="仿宋" w:eastAsia="仿宋" w:hAnsi="仿宋" w:cs="Times New Roman"/>
          <w:color w:val="000000"/>
          <w:sz w:val="28"/>
          <w:szCs w:val="28"/>
        </w:rPr>
      </w:pPr>
      <w:r w:rsidRPr="00A575F2">
        <w:rPr>
          <w:rFonts w:ascii="仿宋" w:eastAsia="仿宋" w:hAnsi="仿宋" w:cs="Times New Roman" w:hint="eastAsia"/>
          <w:color w:val="000000"/>
          <w:sz w:val="28"/>
          <w:szCs w:val="28"/>
        </w:rPr>
        <w:t>1、供应商须具备有效的营业执照，并在人员、设施设备、资金等方面具有承担招标项目的能力。</w:t>
      </w:r>
    </w:p>
    <w:p w14:paraId="4EE4C7D3" w14:textId="77777777" w:rsidR="00A575F2" w:rsidRPr="00A575F2" w:rsidRDefault="00A575F2" w:rsidP="00A575F2">
      <w:pPr>
        <w:wordWrap w:val="0"/>
        <w:ind w:firstLineChars="200" w:firstLine="560"/>
        <w:rPr>
          <w:rFonts w:ascii="仿宋" w:eastAsia="仿宋" w:hAnsi="仿宋" w:cs="Times New Roman"/>
          <w:color w:val="000000"/>
          <w:sz w:val="28"/>
          <w:szCs w:val="28"/>
        </w:rPr>
      </w:pPr>
      <w:r w:rsidRPr="00A575F2">
        <w:rPr>
          <w:rFonts w:ascii="仿宋" w:eastAsia="仿宋" w:hAnsi="仿宋" w:cs="Times New Roman" w:hint="eastAsia"/>
          <w:color w:val="000000"/>
          <w:sz w:val="28"/>
          <w:szCs w:val="28"/>
        </w:rPr>
        <w:t>2、供应商须提供有效的基本账户开户许可证或基本存款账户信息。</w:t>
      </w:r>
    </w:p>
    <w:p w14:paraId="39D2C092" w14:textId="77777777" w:rsidR="00A575F2" w:rsidRPr="00A575F2" w:rsidRDefault="00A575F2" w:rsidP="00A575F2">
      <w:pPr>
        <w:wordWrap w:val="0"/>
        <w:ind w:firstLineChars="200" w:firstLine="560"/>
        <w:rPr>
          <w:rFonts w:ascii="仿宋" w:eastAsia="仿宋" w:hAnsi="仿宋" w:cs="Times New Roman"/>
          <w:color w:val="000000"/>
          <w:sz w:val="28"/>
          <w:szCs w:val="28"/>
        </w:rPr>
      </w:pPr>
      <w:r w:rsidRPr="00A575F2">
        <w:rPr>
          <w:rFonts w:ascii="仿宋" w:eastAsia="仿宋" w:hAnsi="仿宋" w:cs="Times New Roman"/>
          <w:color w:val="000000"/>
          <w:sz w:val="28"/>
          <w:szCs w:val="28"/>
        </w:rPr>
        <w:t>3</w:t>
      </w:r>
      <w:r w:rsidRPr="00A575F2">
        <w:rPr>
          <w:rFonts w:ascii="仿宋" w:eastAsia="仿宋" w:hAnsi="仿宋" w:cs="Times New Roman" w:hint="eastAsia"/>
          <w:color w:val="000000"/>
          <w:sz w:val="28"/>
          <w:szCs w:val="28"/>
        </w:rPr>
        <w:t>、供应商在由国家市场监督管理总局主办的“国家企业信用信息公示系统”未被列到经营异常名录。</w:t>
      </w:r>
    </w:p>
    <w:p w14:paraId="6532867D" w14:textId="77777777" w:rsidR="00A575F2" w:rsidRPr="00A575F2" w:rsidRDefault="00A575F2" w:rsidP="00A575F2">
      <w:pPr>
        <w:wordWrap w:val="0"/>
        <w:ind w:firstLineChars="200" w:firstLine="560"/>
        <w:rPr>
          <w:rFonts w:ascii="仿宋" w:eastAsia="仿宋" w:hAnsi="仿宋" w:cs="Times New Roman"/>
          <w:color w:val="000000"/>
          <w:sz w:val="28"/>
          <w:szCs w:val="28"/>
        </w:rPr>
      </w:pPr>
      <w:r w:rsidRPr="00A575F2">
        <w:rPr>
          <w:rFonts w:ascii="仿宋" w:eastAsia="仿宋" w:hAnsi="仿宋" w:cs="Times New Roman"/>
          <w:color w:val="000000"/>
          <w:sz w:val="28"/>
          <w:szCs w:val="28"/>
        </w:rPr>
        <w:t>4</w:t>
      </w:r>
      <w:r w:rsidRPr="00A575F2">
        <w:rPr>
          <w:rFonts w:ascii="仿宋" w:eastAsia="仿宋" w:hAnsi="仿宋" w:cs="Times New Roman" w:hint="eastAsia"/>
          <w:color w:val="000000"/>
          <w:sz w:val="28"/>
          <w:szCs w:val="28"/>
        </w:rPr>
        <w:t>、信用中国网站查询结果：供应商未被由国家公共信用信息中心主办“信用中国”网站列为失信被执行人、</w:t>
      </w:r>
      <w:bookmarkStart w:id="3" w:name="_Hlk121835690"/>
      <w:r w:rsidRPr="00A575F2">
        <w:rPr>
          <w:rFonts w:ascii="仿宋" w:eastAsia="仿宋" w:hAnsi="仿宋" w:cs="Times New Roman" w:hint="eastAsia"/>
          <w:color w:val="000000"/>
          <w:sz w:val="28"/>
          <w:szCs w:val="28"/>
        </w:rPr>
        <w:t>重大税收违法失信主体、</w:t>
      </w:r>
      <w:bookmarkEnd w:id="3"/>
      <w:r w:rsidRPr="00A575F2">
        <w:rPr>
          <w:rFonts w:ascii="仿宋" w:eastAsia="仿宋" w:hAnsi="仿宋" w:cs="Times New Roman" w:hint="eastAsia"/>
          <w:color w:val="000000"/>
          <w:sz w:val="28"/>
          <w:szCs w:val="28"/>
        </w:rPr>
        <w:lastRenderedPageBreak/>
        <w:t>政府采购严重违法失信行为记录名单。</w:t>
      </w:r>
    </w:p>
    <w:p w14:paraId="5E5E675D" w14:textId="77777777" w:rsidR="00A575F2" w:rsidRPr="00A575F2" w:rsidRDefault="00A575F2" w:rsidP="00A575F2">
      <w:pPr>
        <w:wordWrap w:val="0"/>
        <w:ind w:firstLineChars="200" w:firstLine="560"/>
        <w:rPr>
          <w:rFonts w:ascii="仿宋" w:eastAsia="仿宋" w:hAnsi="仿宋" w:cs="Times New Roman"/>
          <w:color w:val="000000"/>
          <w:sz w:val="28"/>
          <w:szCs w:val="28"/>
        </w:rPr>
      </w:pPr>
      <w:r w:rsidRPr="00A575F2">
        <w:rPr>
          <w:rFonts w:ascii="仿宋" w:eastAsia="仿宋" w:hAnsi="仿宋" w:cs="Times New Roman"/>
          <w:color w:val="000000"/>
          <w:sz w:val="28"/>
          <w:szCs w:val="28"/>
        </w:rPr>
        <w:t>5</w:t>
      </w:r>
      <w:r w:rsidRPr="00A575F2">
        <w:rPr>
          <w:rFonts w:ascii="仿宋" w:eastAsia="仿宋" w:hAnsi="仿宋" w:cs="Times New Roman" w:hint="eastAsia"/>
          <w:color w:val="000000"/>
          <w:sz w:val="28"/>
          <w:szCs w:val="28"/>
        </w:rPr>
        <w:t>、中国裁判文书网查询结果：中国裁判文书网无行贿犯罪记录。</w:t>
      </w:r>
    </w:p>
    <w:p w14:paraId="66B04196" w14:textId="77777777" w:rsidR="00A575F2" w:rsidRPr="00A575F2" w:rsidRDefault="00A575F2" w:rsidP="00A575F2">
      <w:pPr>
        <w:wordWrap w:val="0"/>
        <w:ind w:firstLineChars="200" w:firstLine="560"/>
        <w:rPr>
          <w:rFonts w:ascii="仿宋" w:eastAsia="仿宋" w:hAnsi="仿宋" w:cs="Times New Roman"/>
          <w:color w:val="000000"/>
          <w:sz w:val="28"/>
          <w:szCs w:val="28"/>
        </w:rPr>
      </w:pPr>
      <w:r w:rsidRPr="00A575F2">
        <w:rPr>
          <w:rFonts w:ascii="仿宋" w:eastAsia="仿宋" w:hAnsi="仿宋" w:cs="Times New Roman"/>
          <w:color w:val="000000"/>
          <w:sz w:val="28"/>
          <w:szCs w:val="28"/>
        </w:rPr>
        <w:t>6</w:t>
      </w:r>
      <w:r w:rsidRPr="00A575F2">
        <w:rPr>
          <w:rFonts w:ascii="仿宋" w:eastAsia="仿宋" w:hAnsi="仿宋" w:cs="Times New Roman" w:hint="eastAsia"/>
          <w:color w:val="000000"/>
          <w:sz w:val="28"/>
          <w:szCs w:val="28"/>
        </w:rPr>
        <w:t>、本次招标不接受联合体投标。</w:t>
      </w:r>
    </w:p>
    <w:p w14:paraId="12D0F96D" w14:textId="77777777" w:rsidR="00A575F2" w:rsidRPr="00A575F2" w:rsidRDefault="00A575F2" w:rsidP="00A575F2">
      <w:pPr>
        <w:wordWrap w:val="0"/>
        <w:rPr>
          <w:rFonts w:ascii="华文中宋" w:eastAsia="华文中宋" w:hAnsi="华文中宋" w:cs="Times New Roman"/>
          <w:b/>
          <w:bCs/>
          <w:color w:val="000000"/>
          <w:kern w:val="0"/>
          <w:sz w:val="28"/>
          <w:szCs w:val="18"/>
        </w:rPr>
      </w:pPr>
      <w:r w:rsidRPr="00A575F2">
        <w:rPr>
          <w:rFonts w:ascii="华文中宋" w:eastAsia="华文中宋" w:hAnsi="华文中宋" w:cs="Times New Roman" w:hint="eastAsia"/>
          <w:b/>
          <w:bCs/>
          <w:color w:val="000000"/>
          <w:kern w:val="0"/>
          <w:sz w:val="28"/>
          <w:szCs w:val="18"/>
        </w:rPr>
        <w:t>三、获取采购文件的时间、地点、方式</w:t>
      </w:r>
    </w:p>
    <w:p w14:paraId="75FD8D95" w14:textId="77777777" w:rsidR="00A575F2" w:rsidRPr="00A575F2" w:rsidRDefault="00A575F2" w:rsidP="00A575F2">
      <w:pPr>
        <w:wordWrap w:val="0"/>
        <w:ind w:firstLineChars="200" w:firstLine="562"/>
        <w:rPr>
          <w:rFonts w:ascii="仿宋" w:eastAsia="仿宋" w:hAnsi="仿宋" w:cs="Times New Roman"/>
          <w:color w:val="000000"/>
          <w:sz w:val="28"/>
          <w:szCs w:val="28"/>
        </w:rPr>
      </w:pPr>
      <w:r w:rsidRPr="00A575F2">
        <w:rPr>
          <w:rFonts w:ascii="仿宋" w:eastAsia="仿宋" w:hAnsi="仿宋" w:cs="Times New Roman" w:hint="eastAsia"/>
          <w:b/>
          <w:bCs/>
          <w:color w:val="000000"/>
          <w:sz w:val="28"/>
          <w:szCs w:val="28"/>
        </w:rPr>
        <w:t>时间：</w:t>
      </w:r>
      <w:r w:rsidRPr="00A575F2">
        <w:rPr>
          <w:rFonts w:ascii="仿宋" w:eastAsia="仿宋" w:hAnsi="仿宋" w:cs="Times New Roman" w:hint="eastAsia"/>
          <w:color w:val="000000"/>
          <w:sz w:val="28"/>
          <w:szCs w:val="28"/>
        </w:rPr>
        <w:t>202</w:t>
      </w:r>
      <w:r w:rsidRPr="00A575F2">
        <w:rPr>
          <w:rFonts w:ascii="仿宋" w:eastAsia="仿宋" w:hAnsi="仿宋" w:cs="Times New Roman"/>
          <w:color w:val="000000"/>
          <w:sz w:val="28"/>
          <w:szCs w:val="28"/>
        </w:rPr>
        <w:t>2</w:t>
      </w:r>
      <w:r w:rsidRPr="00A575F2">
        <w:rPr>
          <w:rFonts w:ascii="仿宋" w:eastAsia="仿宋" w:hAnsi="仿宋" w:cs="Times New Roman" w:hint="eastAsia"/>
          <w:color w:val="000000"/>
          <w:sz w:val="28"/>
          <w:szCs w:val="28"/>
        </w:rPr>
        <w:t>年</w:t>
      </w:r>
      <w:r w:rsidRPr="00A575F2">
        <w:rPr>
          <w:rFonts w:ascii="仿宋" w:eastAsia="仿宋" w:hAnsi="仿宋" w:cs="Times New Roman"/>
          <w:color w:val="000000"/>
          <w:sz w:val="28"/>
          <w:szCs w:val="28"/>
        </w:rPr>
        <w:t>12</w:t>
      </w:r>
      <w:r w:rsidRPr="00A575F2">
        <w:rPr>
          <w:rFonts w:ascii="仿宋" w:eastAsia="仿宋" w:hAnsi="仿宋" w:cs="Times New Roman" w:hint="eastAsia"/>
          <w:color w:val="000000"/>
          <w:sz w:val="28"/>
          <w:szCs w:val="28"/>
        </w:rPr>
        <w:t>月</w:t>
      </w:r>
      <w:r w:rsidRPr="00A575F2">
        <w:rPr>
          <w:rFonts w:ascii="仿宋" w:eastAsia="仿宋" w:hAnsi="仿宋" w:cs="Times New Roman"/>
          <w:color w:val="000000"/>
          <w:sz w:val="28"/>
          <w:szCs w:val="28"/>
        </w:rPr>
        <w:t>14</w:t>
      </w:r>
      <w:r w:rsidRPr="00A575F2">
        <w:rPr>
          <w:rFonts w:ascii="仿宋" w:eastAsia="仿宋" w:hAnsi="仿宋" w:cs="Times New Roman" w:hint="eastAsia"/>
          <w:color w:val="000000"/>
          <w:sz w:val="28"/>
          <w:szCs w:val="28"/>
        </w:rPr>
        <w:t>日至202</w:t>
      </w:r>
      <w:r w:rsidRPr="00A575F2">
        <w:rPr>
          <w:rFonts w:ascii="仿宋" w:eastAsia="仿宋" w:hAnsi="仿宋" w:cs="Times New Roman"/>
          <w:color w:val="000000"/>
          <w:sz w:val="28"/>
          <w:szCs w:val="28"/>
        </w:rPr>
        <w:t>2</w:t>
      </w:r>
      <w:r w:rsidRPr="00A575F2">
        <w:rPr>
          <w:rFonts w:ascii="仿宋" w:eastAsia="仿宋" w:hAnsi="仿宋" w:cs="Times New Roman" w:hint="eastAsia"/>
          <w:color w:val="000000"/>
          <w:sz w:val="28"/>
          <w:szCs w:val="28"/>
        </w:rPr>
        <w:t>年</w:t>
      </w:r>
      <w:r w:rsidRPr="00A575F2">
        <w:rPr>
          <w:rFonts w:ascii="仿宋" w:eastAsia="仿宋" w:hAnsi="仿宋" w:cs="Times New Roman"/>
          <w:color w:val="000000"/>
          <w:sz w:val="28"/>
          <w:szCs w:val="28"/>
        </w:rPr>
        <w:t>12</w:t>
      </w:r>
      <w:r w:rsidRPr="00A575F2">
        <w:rPr>
          <w:rFonts w:ascii="仿宋" w:eastAsia="仿宋" w:hAnsi="仿宋" w:cs="Times New Roman" w:hint="eastAsia"/>
          <w:color w:val="000000"/>
          <w:sz w:val="28"/>
          <w:szCs w:val="28"/>
        </w:rPr>
        <w:t>月</w:t>
      </w:r>
      <w:r w:rsidRPr="00A575F2">
        <w:rPr>
          <w:rFonts w:ascii="仿宋" w:eastAsia="仿宋" w:hAnsi="仿宋" w:cs="Times New Roman"/>
          <w:color w:val="000000"/>
          <w:sz w:val="28"/>
          <w:szCs w:val="28"/>
        </w:rPr>
        <w:t>21</w:t>
      </w:r>
      <w:r w:rsidRPr="00A575F2">
        <w:rPr>
          <w:rFonts w:ascii="仿宋" w:eastAsia="仿宋" w:hAnsi="仿宋" w:cs="Times New Roman" w:hint="eastAsia"/>
          <w:color w:val="000000"/>
          <w:sz w:val="28"/>
          <w:szCs w:val="28"/>
        </w:rPr>
        <w:t>日，每个工作日上午08:30—11:30时，下午14:30—17:00时。（北京时间，法定节假日除外）</w:t>
      </w:r>
    </w:p>
    <w:p w14:paraId="1B2D75CE" w14:textId="77777777" w:rsidR="00A575F2" w:rsidRPr="00A575F2" w:rsidRDefault="00A575F2" w:rsidP="00A575F2">
      <w:pPr>
        <w:wordWrap w:val="0"/>
        <w:ind w:firstLineChars="200" w:firstLine="562"/>
        <w:rPr>
          <w:rFonts w:ascii="仿宋" w:eastAsia="仿宋" w:hAnsi="仿宋" w:cs="Times New Roman"/>
          <w:color w:val="000000"/>
          <w:sz w:val="28"/>
          <w:szCs w:val="28"/>
        </w:rPr>
      </w:pPr>
      <w:r w:rsidRPr="00A575F2">
        <w:rPr>
          <w:rFonts w:ascii="仿宋" w:eastAsia="仿宋" w:hAnsi="仿宋" w:cs="Times New Roman" w:hint="eastAsia"/>
          <w:b/>
          <w:bCs/>
          <w:color w:val="000000"/>
          <w:sz w:val="28"/>
          <w:szCs w:val="28"/>
        </w:rPr>
        <w:t>地点：</w:t>
      </w:r>
      <w:r w:rsidRPr="00A575F2">
        <w:rPr>
          <w:rFonts w:ascii="仿宋" w:eastAsia="仿宋" w:hAnsi="仿宋" w:cs="Times New Roman" w:hint="eastAsia"/>
          <w:color w:val="000000"/>
          <w:sz w:val="28"/>
          <w:szCs w:val="28"/>
        </w:rPr>
        <w:t>内蒙古自治区呼伦贝尔市海拉尔区腾阳华瑞园东区6号楼DS6</w:t>
      </w:r>
      <w:r w:rsidRPr="00A575F2">
        <w:rPr>
          <w:rFonts w:ascii="仿宋" w:eastAsia="仿宋" w:hAnsi="仿宋" w:cs="Times New Roman"/>
          <w:color w:val="000000"/>
          <w:sz w:val="28"/>
          <w:szCs w:val="28"/>
        </w:rPr>
        <w:t>-</w:t>
      </w:r>
      <w:r w:rsidRPr="00A575F2">
        <w:rPr>
          <w:rFonts w:ascii="仿宋" w:eastAsia="仿宋" w:hAnsi="仿宋" w:cs="Times New Roman" w:hint="eastAsia"/>
          <w:color w:val="000000"/>
          <w:sz w:val="28"/>
          <w:szCs w:val="28"/>
        </w:rPr>
        <w:t>103；</w:t>
      </w:r>
    </w:p>
    <w:p w14:paraId="3A0D303C" w14:textId="77777777" w:rsidR="00A575F2" w:rsidRPr="00A575F2" w:rsidRDefault="00A575F2" w:rsidP="00A575F2">
      <w:pPr>
        <w:widowControl/>
        <w:ind w:firstLineChars="200" w:firstLine="562"/>
        <w:rPr>
          <w:rFonts w:ascii="仿宋" w:eastAsia="仿宋" w:hAnsi="仿宋" w:cs="Times New Roman"/>
          <w:color w:val="000000"/>
          <w:sz w:val="28"/>
          <w:szCs w:val="28"/>
        </w:rPr>
      </w:pPr>
      <w:r w:rsidRPr="00A575F2">
        <w:rPr>
          <w:rFonts w:ascii="仿宋" w:eastAsia="仿宋" w:hAnsi="仿宋" w:cs="Times New Roman" w:hint="eastAsia"/>
          <w:b/>
          <w:bCs/>
          <w:color w:val="000000"/>
          <w:sz w:val="28"/>
          <w:szCs w:val="28"/>
        </w:rPr>
        <w:t>方式：</w:t>
      </w:r>
      <w:r w:rsidRPr="00A575F2">
        <w:rPr>
          <w:rFonts w:ascii="仿宋" w:eastAsia="仿宋" w:hAnsi="仿宋" w:cs="Times New Roman" w:hint="eastAsia"/>
          <w:color w:val="000000"/>
          <w:sz w:val="28"/>
          <w:szCs w:val="28"/>
        </w:rPr>
        <w:t>供应商报名成功后采购文件将以邮件形式送达。</w:t>
      </w:r>
    </w:p>
    <w:p w14:paraId="270043D1" w14:textId="77777777" w:rsidR="00A575F2" w:rsidRPr="00A575F2" w:rsidRDefault="00A575F2" w:rsidP="00A575F2">
      <w:pPr>
        <w:widowControl/>
        <w:wordWrap w:val="0"/>
        <w:ind w:firstLineChars="200" w:firstLine="562"/>
        <w:jc w:val="left"/>
        <w:rPr>
          <w:rFonts w:ascii="仿宋" w:eastAsia="仿宋" w:hAnsi="仿宋" w:cs="Times New Roman"/>
          <w:b/>
          <w:bCs/>
          <w:color w:val="000000"/>
          <w:sz w:val="28"/>
          <w:szCs w:val="28"/>
        </w:rPr>
      </w:pPr>
      <w:r w:rsidRPr="00A575F2">
        <w:rPr>
          <w:rFonts w:ascii="仿宋" w:eastAsia="仿宋" w:hAnsi="仿宋" w:cs="Times New Roman" w:hint="eastAsia"/>
          <w:b/>
          <w:bCs/>
          <w:color w:val="000000"/>
          <w:sz w:val="28"/>
          <w:szCs w:val="28"/>
        </w:rPr>
        <w:t>报名所需材料：</w:t>
      </w:r>
    </w:p>
    <w:p w14:paraId="5036707B" w14:textId="77777777" w:rsidR="00A575F2" w:rsidRPr="00A575F2" w:rsidRDefault="00A575F2" w:rsidP="00A575F2">
      <w:pPr>
        <w:widowControl/>
        <w:wordWrap w:val="0"/>
        <w:ind w:firstLineChars="200" w:firstLine="560"/>
        <w:jc w:val="left"/>
        <w:rPr>
          <w:rFonts w:ascii="仿宋" w:eastAsia="仿宋" w:hAnsi="仿宋" w:cs="Times New Roman"/>
          <w:color w:val="000000"/>
          <w:sz w:val="28"/>
          <w:szCs w:val="28"/>
        </w:rPr>
      </w:pPr>
      <w:r w:rsidRPr="00A575F2">
        <w:rPr>
          <w:rFonts w:ascii="仿宋" w:eastAsia="仿宋" w:hAnsi="仿宋" w:cs="Times New Roman" w:hint="eastAsia"/>
          <w:color w:val="000000"/>
          <w:sz w:val="28"/>
          <w:szCs w:val="28"/>
        </w:rPr>
        <w:t>（1）报名登记表；</w:t>
      </w:r>
    </w:p>
    <w:p w14:paraId="53860A6E" w14:textId="77777777" w:rsidR="00A575F2" w:rsidRPr="00A575F2" w:rsidRDefault="00A575F2" w:rsidP="00A575F2">
      <w:pPr>
        <w:widowControl/>
        <w:wordWrap w:val="0"/>
        <w:ind w:firstLineChars="200" w:firstLine="560"/>
        <w:jc w:val="left"/>
        <w:rPr>
          <w:rFonts w:ascii="仿宋" w:eastAsia="仿宋" w:hAnsi="仿宋" w:cs="Times New Roman"/>
          <w:color w:val="000000"/>
          <w:sz w:val="28"/>
          <w:szCs w:val="28"/>
        </w:rPr>
      </w:pPr>
      <w:r w:rsidRPr="00A575F2">
        <w:rPr>
          <w:rFonts w:ascii="仿宋" w:eastAsia="仿宋" w:hAnsi="仿宋" w:cs="Times New Roman" w:hint="eastAsia"/>
          <w:color w:val="000000"/>
          <w:sz w:val="28"/>
          <w:szCs w:val="28"/>
        </w:rPr>
        <w:t>（</w:t>
      </w:r>
      <w:r w:rsidRPr="00A575F2">
        <w:rPr>
          <w:rFonts w:ascii="仿宋" w:eastAsia="仿宋" w:hAnsi="仿宋" w:cs="Times New Roman"/>
          <w:color w:val="000000"/>
          <w:sz w:val="28"/>
          <w:szCs w:val="28"/>
        </w:rPr>
        <w:t>2</w:t>
      </w:r>
      <w:r w:rsidRPr="00A575F2">
        <w:rPr>
          <w:rFonts w:ascii="仿宋" w:eastAsia="仿宋" w:hAnsi="仿宋" w:cs="Times New Roman" w:hint="eastAsia"/>
          <w:color w:val="000000"/>
          <w:sz w:val="28"/>
          <w:szCs w:val="28"/>
        </w:rPr>
        <w:t>）营业执照；</w:t>
      </w:r>
    </w:p>
    <w:p w14:paraId="584AFF71" w14:textId="77777777" w:rsidR="00A575F2" w:rsidRPr="00A575F2" w:rsidRDefault="00A575F2" w:rsidP="00A575F2">
      <w:pPr>
        <w:widowControl/>
        <w:wordWrap w:val="0"/>
        <w:ind w:firstLineChars="200" w:firstLine="560"/>
        <w:jc w:val="left"/>
        <w:rPr>
          <w:rFonts w:ascii="仿宋" w:eastAsia="仿宋" w:hAnsi="仿宋" w:cs="Times New Roman"/>
          <w:color w:val="000000"/>
          <w:sz w:val="28"/>
          <w:szCs w:val="28"/>
        </w:rPr>
      </w:pPr>
      <w:r w:rsidRPr="00A575F2">
        <w:rPr>
          <w:rFonts w:ascii="仿宋" w:eastAsia="仿宋" w:hAnsi="仿宋" w:cs="Times New Roman" w:hint="eastAsia"/>
          <w:color w:val="000000"/>
          <w:sz w:val="28"/>
          <w:szCs w:val="28"/>
        </w:rPr>
        <w:t>（</w:t>
      </w:r>
      <w:r w:rsidRPr="00A575F2">
        <w:rPr>
          <w:rFonts w:ascii="仿宋" w:eastAsia="仿宋" w:hAnsi="仿宋" w:cs="Times New Roman"/>
          <w:color w:val="000000"/>
          <w:sz w:val="28"/>
          <w:szCs w:val="28"/>
        </w:rPr>
        <w:t>3</w:t>
      </w:r>
      <w:r w:rsidRPr="00A575F2">
        <w:rPr>
          <w:rFonts w:ascii="仿宋" w:eastAsia="仿宋" w:hAnsi="仿宋" w:cs="Times New Roman" w:hint="eastAsia"/>
          <w:color w:val="000000"/>
          <w:sz w:val="28"/>
          <w:szCs w:val="28"/>
        </w:rPr>
        <w:t>）基本账户开户许可证或基本存款账户信息；</w:t>
      </w:r>
    </w:p>
    <w:p w14:paraId="503677F4" w14:textId="77777777" w:rsidR="00A575F2" w:rsidRPr="00A575F2" w:rsidRDefault="00A575F2" w:rsidP="00A575F2">
      <w:pPr>
        <w:widowControl/>
        <w:wordWrap w:val="0"/>
        <w:ind w:firstLineChars="200" w:firstLine="560"/>
        <w:jc w:val="left"/>
        <w:rPr>
          <w:rFonts w:ascii="仿宋" w:eastAsia="仿宋" w:hAnsi="仿宋" w:cs="Times New Roman"/>
          <w:color w:val="000000"/>
          <w:sz w:val="28"/>
          <w:szCs w:val="28"/>
        </w:rPr>
      </w:pPr>
      <w:r w:rsidRPr="00A575F2">
        <w:rPr>
          <w:rFonts w:ascii="仿宋" w:eastAsia="仿宋" w:hAnsi="仿宋" w:cs="Times New Roman" w:hint="eastAsia"/>
          <w:color w:val="000000"/>
          <w:sz w:val="28"/>
          <w:szCs w:val="28"/>
        </w:rPr>
        <w:t>（</w:t>
      </w:r>
      <w:r w:rsidRPr="00A575F2">
        <w:rPr>
          <w:rFonts w:ascii="仿宋" w:eastAsia="仿宋" w:hAnsi="仿宋" w:cs="Times New Roman"/>
          <w:color w:val="000000"/>
          <w:sz w:val="28"/>
          <w:szCs w:val="28"/>
        </w:rPr>
        <w:t>4</w:t>
      </w:r>
      <w:r w:rsidRPr="00A575F2">
        <w:rPr>
          <w:rFonts w:ascii="仿宋" w:eastAsia="仿宋" w:hAnsi="仿宋" w:cs="Times New Roman" w:hint="eastAsia"/>
          <w:color w:val="000000"/>
          <w:sz w:val="28"/>
          <w:szCs w:val="28"/>
        </w:rPr>
        <w:t>）法定代表人或法定代表人授权委托书；</w:t>
      </w:r>
    </w:p>
    <w:p w14:paraId="54A4A6AD" w14:textId="77777777" w:rsidR="00A575F2" w:rsidRPr="00A575F2" w:rsidRDefault="00A575F2" w:rsidP="00A575F2">
      <w:pPr>
        <w:wordWrap w:val="0"/>
        <w:ind w:firstLineChars="200" w:firstLine="560"/>
        <w:rPr>
          <w:rFonts w:ascii="仿宋" w:eastAsia="仿宋" w:hAnsi="仿宋" w:cs="Times New Roman"/>
          <w:color w:val="000000"/>
          <w:sz w:val="28"/>
          <w:szCs w:val="28"/>
        </w:rPr>
      </w:pPr>
      <w:r w:rsidRPr="00A575F2">
        <w:rPr>
          <w:rFonts w:ascii="仿宋" w:eastAsia="仿宋" w:hAnsi="仿宋" w:cs="Times New Roman" w:hint="eastAsia"/>
          <w:color w:val="000000"/>
          <w:sz w:val="28"/>
          <w:szCs w:val="28"/>
        </w:rPr>
        <w:t>（</w:t>
      </w:r>
      <w:r w:rsidRPr="00A575F2">
        <w:rPr>
          <w:rFonts w:ascii="仿宋" w:eastAsia="仿宋" w:hAnsi="仿宋" w:cs="Times New Roman"/>
          <w:color w:val="000000"/>
          <w:sz w:val="28"/>
          <w:szCs w:val="28"/>
        </w:rPr>
        <w:t>5</w:t>
      </w:r>
      <w:r w:rsidRPr="00A575F2">
        <w:rPr>
          <w:rFonts w:ascii="仿宋" w:eastAsia="仿宋" w:hAnsi="仿宋" w:cs="Times New Roman" w:hint="eastAsia"/>
          <w:color w:val="000000"/>
          <w:sz w:val="28"/>
          <w:szCs w:val="28"/>
        </w:rPr>
        <w:t>）供应商在由国家市场监督管理总局主办的“国家企业信用信息公示系统”未被列到经营异常名录。（提供网站查询的未被列入经营异常名录的证明截图http://www.gsxt.gov.cn/index.html)；</w:t>
      </w:r>
    </w:p>
    <w:p w14:paraId="4B9B2F49" w14:textId="77777777" w:rsidR="00A575F2" w:rsidRPr="00A575F2" w:rsidRDefault="00A575F2" w:rsidP="00A575F2">
      <w:pPr>
        <w:wordWrap w:val="0"/>
        <w:ind w:firstLineChars="200" w:firstLine="560"/>
        <w:rPr>
          <w:rFonts w:ascii="仿宋" w:eastAsia="仿宋" w:hAnsi="仿宋" w:cs="Times New Roman"/>
          <w:color w:val="000000"/>
          <w:sz w:val="28"/>
          <w:szCs w:val="28"/>
        </w:rPr>
      </w:pPr>
      <w:r w:rsidRPr="00A575F2">
        <w:rPr>
          <w:rFonts w:ascii="仿宋" w:eastAsia="仿宋" w:hAnsi="仿宋" w:cs="Times New Roman" w:hint="eastAsia"/>
          <w:color w:val="000000"/>
          <w:sz w:val="28"/>
          <w:szCs w:val="28"/>
        </w:rPr>
        <w:t>（</w:t>
      </w:r>
      <w:r w:rsidRPr="00A575F2">
        <w:rPr>
          <w:rFonts w:ascii="仿宋" w:eastAsia="仿宋" w:hAnsi="仿宋" w:cs="Times New Roman"/>
          <w:color w:val="000000"/>
          <w:sz w:val="28"/>
          <w:szCs w:val="28"/>
        </w:rPr>
        <w:t>6</w:t>
      </w:r>
      <w:r w:rsidRPr="00A575F2">
        <w:rPr>
          <w:rFonts w:ascii="仿宋" w:eastAsia="仿宋" w:hAnsi="仿宋" w:cs="Times New Roman" w:hint="eastAsia"/>
          <w:color w:val="000000"/>
          <w:sz w:val="28"/>
          <w:szCs w:val="28"/>
        </w:rPr>
        <w:t>）信用中国网站查询结果：供应商未被由国家公共信用信息中心主办“信用中国”网站列为失信被执行人、重大税收违法失信主体、政府采购严重违法失信行为记录名单。（须提供信用中国网站失信被执行人截图、重大税收违法失信主体截图、政府采购严重违法失</w:t>
      </w:r>
      <w:r w:rsidRPr="00A575F2">
        <w:rPr>
          <w:rFonts w:ascii="仿宋" w:eastAsia="仿宋" w:hAnsi="仿宋" w:cs="Times New Roman" w:hint="eastAsia"/>
          <w:color w:val="000000"/>
          <w:sz w:val="28"/>
          <w:szCs w:val="28"/>
        </w:rPr>
        <w:lastRenderedPageBreak/>
        <w:t>信行为记录名单截图https://www.creditchina.gov.cn/xinyongfuwu/?navPage=4）。</w:t>
      </w:r>
    </w:p>
    <w:p w14:paraId="1B71E7B4" w14:textId="77777777" w:rsidR="00A575F2" w:rsidRPr="00A575F2" w:rsidRDefault="00A575F2" w:rsidP="00A575F2">
      <w:pPr>
        <w:wordWrap w:val="0"/>
        <w:ind w:firstLineChars="200" w:firstLine="560"/>
        <w:rPr>
          <w:rFonts w:ascii="仿宋" w:eastAsia="仿宋" w:hAnsi="仿宋" w:cs="Times New Roman"/>
          <w:color w:val="000000"/>
          <w:sz w:val="28"/>
          <w:szCs w:val="28"/>
        </w:rPr>
      </w:pPr>
      <w:r w:rsidRPr="00A575F2">
        <w:rPr>
          <w:rFonts w:ascii="仿宋" w:eastAsia="仿宋" w:hAnsi="仿宋" w:cs="Times New Roman" w:hint="eastAsia"/>
          <w:color w:val="000000"/>
          <w:sz w:val="28"/>
          <w:szCs w:val="28"/>
        </w:rPr>
        <w:t>（</w:t>
      </w:r>
      <w:r w:rsidRPr="00A575F2">
        <w:rPr>
          <w:rFonts w:ascii="仿宋" w:eastAsia="仿宋" w:hAnsi="仿宋" w:cs="Times New Roman"/>
          <w:color w:val="000000"/>
          <w:sz w:val="28"/>
          <w:szCs w:val="28"/>
        </w:rPr>
        <w:t>7</w:t>
      </w:r>
      <w:r w:rsidRPr="00A575F2">
        <w:rPr>
          <w:rFonts w:ascii="仿宋" w:eastAsia="仿宋" w:hAnsi="仿宋" w:cs="Times New Roman" w:hint="eastAsia"/>
          <w:color w:val="000000"/>
          <w:sz w:val="28"/>
          <w:szCs w:val="28"/>
        </w:rPr>
        <w:t>）中国裁判文书网查询结果：中国裁判文书网无行贿犯罪记录。（须提供中国裁判文书网犯罪记录的查询记录截图</w:t>
      </w:r>
      <w:hyperlink r:id="rId6" w:history="1">
        <w:r w:rsidRPr="00A575F2">
          <w:rPr>
            <w:rFonts w:ascii="仿宋" w:eastAsia="仿宋" w:hAnsi="仿宋" w:cs="Times New Roman" w:hint="eastAsia"/>
            <w:color w:val="000000"/>
            <w:sz w:val="28"/>
            <w:szCs w:val="28"/>
          </w:rPr>
          <w:t>http://wenshu.court.gov.cn/</w:t>
        </w:r>
      </w:hyperlink>
      <w:r w:rsidRPr="00A575F2">
        <w:rPr>
          <w:rFonts w:ascii="仿宋" w:eastAsia="仿宋" w:hAnsi="仿宋" w:cs="Times New Roman" w:hint="eastAsia"/>
          <w:color w:val="000000"/>
          <w:sz w:val="28"/>
          <w:szCs w:val="28"/>
        </w:rPr>
        <w:t>）。</w:t>
      </w:r>
    </w:p>
    <w:p w14:paraId="7BD2923E" w14:textId="77777777" w:rsidR="00A575F2" w:rsidRPr="00A575F2" w:rsidRDefault="00A575F2" w:rsidP="00A575F2">
      <w:pPr>
        <w:widowControl/>
        <w:wordWrap w:val="0"/>
        <w:ind w:firstLineChars="200" w:firstLine="562"/>
        <w:jc w:val="left"/>
        <w:rPr>
          <w:rFonts w:ascii="仿宋" w:eastAsia="仿宋" w:hAnsi="仿宋" w:cs="Times New Roman"/>
          <w:color w:val="000000"/>
          <w:sz w:val="28"/>
          <w:szCs w:val="28"/>
        </w:rPr>
      </w:pPr>
      <w:r w:rsidRPr="00A575F2">
        <w:rPr>
          <w:rFonts w:ascii="仿宋" w:eastAsia="仿宋" w:hAnsi="仿宋" w:cs="Times New Roman" w:hint="eastAsia"/>
          <w:b/>
          <w:bCs/>
          <w:color w:val="000000"/>
          <w:sz w:val="28"/>
          <w:szCs w:val="28"/>
        </w:rPr>
        <w:t>注：</w:t>
      </w:r>
      <w:r w:rsidRPr="00A575F2">
        <w:rPr>
          <w:rFonts w:ascii="仿宋" w:eastAsia="仿宋" w:hAnsi="仿宋" w:cs="Times New Roman" w:hint="eastAsia"/>
          <w:color w:val="000000"/>
          <w:sz w:val="28"/>
          <w:szCs w:val="28"/>
        </w:rPr>
        <w:t>以上材料扫描后同报名表发送至指定邮箱（</w:t>
      </w:r>
      <w:hyperlink r:id="rId7" w:history="1">
        <w:r w:rsidRPr="00A575F2">
          <w:rPr>
            <w:rFonts w:ascii="仿宋" w:eastAsia="仿宋" w:hAnsi="仿宋" w:cs="Times New Roman" w:hint="eastAsia"/>
            <w:color w:val="000000"/>
            <w:sz w:val="28"/>
            <w:szCs w:val="28"/>
          </w:rPr>
          <w:t>hlbrjiaxin@163.com</w:t>
        </w:r>
      </w:hyperlink>
      <w:r w:rsidRPr="00A575F2">
        <w:rPr>
          <w:rFonts w:ascii="仿宋" w:eastAsia="仿宋" w:hAnsi="仿宋" w:cs="Times New Roman" w:hint="eastAsia"/>
          <w:color w:val="000000"/>
          <w:sz w:val="28"/>
          <w:szCs w:val="28"/>
        </w:rPr>
        <w:t>）。</w:t>
      </w:r>
    </w:p>
    <w:p w14:paraId="58415B05" w14:textId="77777777" w:rsidR="00A575F2" w:rsidRPr="00A575F2" w:rsidRDefault="00A575F2" w:rsidP="00A575F2">
      <w:pPr>
        <w:widowControl/>
        <w:wordWrap w:val="0"/>
        <w:ind w:firstLineChars="200" w:firstLine="562"/>
        <w:jc w:val="left"/>
        <w:rPr>
          <w:rFonts w:ascii="仿宋" w:eastAsia="仿宋" w:hAnsi="仿宋" w:cs="Times New Roman"/>
          <w:color w:val="000000"/>
          <w:sz w:val="28"/>
          <w:szCs w:val="28"/>
        </w:rPr>
      </w:pPr>
      <w:r w:rsidRPr="00A575F2">
        <w:rPr>
          <w:rFonts w:ascii="仿宋" w:eastAsia="仿宋" w:hAnsi="仿宋" w:cs="Times New Roman" w:hint="eastAsia"/>
          <w:b/>
          <w:bCs/>
          <w:color w:val="000000"/>
          <w:sz w:val="28"/>
          <w:szCs w:val="28"/>
        </w:rPr>
        <w:t>采购文件售价：</w:t>
      </w:r>
      <w:r w:rsidRPr="00A575F2">
        <w:rPr>
          <w:rFonts w:ascii="仿宋" w:eastAsia="仿宋" w:hAnsi="仿宋" w:cs="Times New Roman" w:hint="eastAsia"/>
          <w:color w:val="000000"/>
          <w:sz w:val="28"/>
          <w:szCs w:val="28"/>
        </w:rPr>
        <w:t>本次采购文件售价为500元人民币，售后不退。</w:t>
      </w:r>
    </w:p>
    <w:p w14:paraId="5E4DAA74" w14:textId="77777777" w:rsidR="00A575F2" w:rsidRPr="00A575F2" w:rsidRDefault="00A575F2" w:rsidP="00A575F2">
      <w:pPr>
        <w:widowControl/>
        <w:wordWrap w:val="0"/>
        <w:ind w:firstLineChars="200" w:firstLine="562"/>
        <w:jc w:val="left"/>
        <w:rPr>
          <w:rFonts w:ascii="仿宋" w:eastAsia="仿宋" w:hAnsi="仿宋" w:cs="___WRD_EMBED_SUB_44"/>
          <w:color w:val="000000"/>
          <w:sz w:val="28"/>
          <w:szCs w:val="28"/>
        </w:rPr>
      </w:pPr>
      <w:r w:rsidRPr="00A575F2">
        <w:rPr>
          <w:rFonts w:ascii="仿宋" w:eastAsia="仿宋" w:hAnsi="仿宋" w:cs="Times New Roman" w:hint="eastAsia"/>
          <w:b/>
          <w:bCs/>
          <w:color w:val="000000"/>
          <w:sz w:val="28"/>
          <w:szCs w:val="28"/>
        </w:rPr>
        <w:t>交纳账户：</w:t>
      </w:r>
      <w:r w:rsidRPr="00A575F2">
        <w:rPr>
          <w:rFonts w:ascii="仿宋" w:eastAsia="仿宋" w:hAnsi="仿宋" w:cs="Times New Roman" w:hint="eastAsia"/>
          <w:color w:val="000000"/>
          <w:sz w:val="28"/>
          <w:szCs w:val="28"/>
        </w:rPr>
        <w:t>公司名称：呼伦贝尔</w:t>
      </w:r>
      <w:r w:rsidRPr="00A575F2">
        <w:rPr>
          <w:rFonts w:ascii="仿宋" w:eastAsia="仿宋" w:hAnsi="仿宋" w:cs="微软雅黑" w:hint="eastAsia"/>
          <w:color w:val="000000"/>
          <w:sz w:val="28"/>
          <w:szCs w:val="28"/>
        </w:rPr>
        <w:t>佳</w:t>
      </w:r>
      <w:r w:rsidRPr="00A575F2">
        <w:rPr>
          <w:rFonts w:ascii="仿宋" w:eastAsia="仿宋" w:hAnsi="仿宋" w:cs="___WRD_EMBED_SUB_44" w:hint="eastAsia"/>
          <w:color w:val="000000"/>
          <w:sz w:val="28"/>
          <w:szCs w:val="28"/>
        </w:rPr>
        <w:t>信项目管理有限责任公司；</w:t>
      </w:r>
    </w:p>
    <w:p w14:paraId="64910399" w14:textId="77777777" w:rsidR="00A575F2" w:rsidRPr="00A575F2" w:rsidRDefault="00A575F2" w:rsidP="00A575F2">
      <w:pPr>
        <w:widowControl/>
        <w:wordWrap w:val="0"/>
        <w:ind w:firstLineChars="200" w:firstLine="560"/>
        <w:jc w:val="left"/>
        <w:rPr>
          <w:rFonts w:ascii="仿宋" w:eastAsia="仿宋" w:hAnsi="仿宋" w:cs="Times New Roman"/>
          <w:b/>
          <w:bCs/>
          <w:color w:val="000000"/>
          <w:sz w:val="28"/>
          <w:szCs w:val="28"/>
        </w:rPr>
      </w:pPr>
      <w:r w:rsidRPr="00A575F2">
        <w:rPr>
          <w:rFonts w:ascii="仿宋" w:eastAsia="仿宋" w:hAnsi="仿宋" w:cs="Times New Roman" w:hint="eastAsia"/>
          <w:color w:val="000000"/>
          <w:sz w:val="28"/>
          <w:szCs w:val="28"/>
        </w:rPr>
        <w:t>银行名称：</w:t>
      </w:r>
      <w:bookmarkStart w:id="4" w:name="_Hlk97537032"/>
      <w:r w:rsidRPr="00A575F2">
        <w:rPr>
          <w:rFonts w:ascii="仿宋" w:eastAsia="仿宋" w:hAnsi="仿宋" w:cs="Times New Roman" w:hint="eastAsia"/>
          <w:color w:val="000000"/>
          <w:sz w:val="28"/>
          <w:szCs w:val="28"/>
        </w:rPr>
        <w:t>招商银行股份有限公司呼伦贝尔分行</w:t>
      </w:r>
      <w:bookmarkEnd w:id="4"/>
      <w:r w:rsidRPr="00A575F2">
        <w:rPr>
          <w:rFonts w:ascii="仿宋" w:eastAsia="仿宋" w:hAnsi="仿宋" w:cs="Times New Roman" w:hint="eastAsia"/>
          <w:b/>
          <w:bCs/>
          <w:color w:val="000000"/>
          <w:sz w:val="28"/>
          <w:szCs w:val="28"/>
        </w:rPr>
        <w:t>；</w:t>
      </w:r>
    </w:p>
    <w:p w14:paraId="2A43EE28" w14:textId="77777777" w:rsidR="00A575F2" w:rsidRPr="00A575F2" w:rsidRDefault="00A575F2" w:rsidP="00A575F2">
      <w:pPr>
        <w:widowControl/>
        <w:wordWrap w:val="0"/>
        <w:ind w:firstLineChars="200" w:firstLine="560"/>
        <w:jc w:val="left"/>
        <w:rPr>
          <w:rFonts w:ascii="仿宋" w:eastAsia="仿宋" w:hAnsi="仿宋" w:cs="Times New Roman"/>
          <w:b/>
          <w:bCs/>
          <w:color w:val="000000"/>
          <w:sz w:val="28"/>
          <w:szCs w:val="28"/>
        </w:rPr>
      </w:pPr>
      <w:r w:rsidRPr="00A575F2">
        <w:rPr>
          <w:rFonts w:ascii="仿宋" w:eastAsia="仿宋" w:hAnsi="仿宋" w:cs="Times New Roman" w:hint="eastAsia"/>
          <w:color w:val="000000"/>
          <w:sz w:val="28"/>
          <w:szCs w:val="28"/>
        </w:rPr>
        <w:t>银行账号：</w:t>
      </w:r>
      <w:r w:rsidRPr="00A575F2">
        <w:rPr>
          <w:rFonts w:ascii="仿宋" w:eastAsia="仿宋" w:hAnsi="仿宋" w:cs="Times New Roman"/>
          <w:color w:val="000000"/>
          <w:sz w:val="28"/>
          <w:szCs w:val="28"/>
        </w:rPr>
        <w:t>470900398910901</w:t>
      </w:r>
      <w:r w:rsidRPr="00A575F2">
        <w:rPr>
          <w:rFonts w:ascii="仿宋" w:eastAsia="仿宋" w:hAnsi="仿宋" w:cs="Times New Roman" w:hint="eastAsia"/>
          <w:b/>
          <w:bCs/>
          <w:color w:val="000000"/>
          <w:sz w:val="28"/>
          <w:szCs w:val="28"/>
        </w:rPr>
        <w:t>。</w:t>
      </w:r>
    </w:p>
    <w:p w14:paraId="0B144BC0" w14:textId="77777777" w:rsidR="00A575F2" w:rsidRPr="00A575F2" w:rsidRDefault="00A575F2" w:rsidP="00A575F2">
      <w:pPr>
        <w:widowControl/>
        <w:wordWrap w:val="0"/>
        <w:ind w:firstLineChars="200" w:firstLine="562"/>
        <w:jc w:val="left"/>
        <w:rPr>
          <w:rFonts w:ascii="仿宋" w:eastAsia="仿宋" w:hAnsi="仿宋" w:cs="Times New Roman"/>
          <w:b/>
          <w:bCs/>
          <w:color w:val="000000"/>
          <w:sz w:val="28"/>
          <w:szCs w:val="28"/>
        </w:rPr>
      </w:pPr>
      <w:r w:rsidRPr="00A575F2">
        <w:rPr>
          <w:rFonts w:ascii="仿宋" w:eastAsia="仿宋" w:hAnsi="仿宋" w:cs="Times New Roman" w:hint="eastAsia"/>
          <w:b/>
          <w:bCs/>
          <w:color w:val="000000"/>
          <w:sz w:val="28"/>
          <w:szCs w:val="28"/>
        </w:rPr>
        <w:t>注：</w:t>
      </w:r>
      <w:r w:rsidRPr="00A575F2">
        <w:rPr>
          <w:rFonts w:ascii="仿宋" w:eastAsia="仿宋" w:hAnsi="仿宋" w:cs="Times New Roman"/>
          <w:color w:val="000000"/>
          <w:sz w:val="28"/>
          <w:szCs w:val="28"/>
        </w:rPr>
        <w:t>供应商缴纳</w:t>
      </w:r>
      <w:r w:rsidRPr="00A575F2">
        <w:rPr>
          <w:rFonts w:ascii="仿宋" w:eastAsia="仿宋" w:hAnsi="仿宋" w:cs="Times New Roman" w:hint="eastAsia"/>
          <w:color w:val="000000"/>
          <w:sz w:val="28"/>
          <w:szCs w:val="28"/>
        </w:rPr>
        <w:t>采购文件费</w:t>
      </w:r>
      <w:r w:rsidRPr="00A575F2">
        <w:rPr>
          <w:rFonts w:ascii="仿宋" w:eastAsia="仿宋" w:hAnsi="仿宋" w:cs="Times New Roman"/>
          <w:color w:val="000000"/>
          <w:sz w:val="28"/>
          <w:szCs w:val="28"/>
        </w:rPr>
        <w:t>必须在银行汇款回单备注栏中注明所投项目名称、编号</w:t>
      </w:r>
      <w:r w:rsidRPr="00A575F2">
        <w:rPr>
          <w:rFonts w:ascii="仿宋" w:eastAsia="仿宋" w:hAnsi="仿宋" w:cs="Times New Roman" w:hint="eastAsia"/>
          <w:color w:val="000000"/>
          <w:sz w:val="28"/>
          <w:szCs w:val="28"/>
        </w:rPr>
        <w:t>及用途</w:t>
      </w:r>
      <w:r w:rsidRPr="00A575F2">
        <w:rPr>
          <w:rFonts w:ascii="仿宋" w:eastAsia="仿宋" w:hAnsi="仿宋" w:cs="Times New Roman"/>
          <w:color w:val="000000"/>
          <w:sz w:val="28"/>
          <w:szCs w:val="28"/>
        </w:rPr>
        <w:t>。</w:t>
      </w:r>
    </w:p>
    <w:p w14:paraId="24AAC8B6" w14:textId="77777777" w:rsidR="00A575F2" w:rsidRPr="00A575F2" w:rsidRDefault="00A575F2" w:rsidP="00A575F2">
      <w:pPr>
        <w:wordWrap w:val="0"/>
        <w:rPr>
          <w:rFonts w:ascii="华文中宋" w:eastAsia="华文中宋" w:hAnsi="华文中宋" w:cs="Times New Roman"/>
          <w:b/>
          <w:bCs/>
          <w:color w:val="000000"/>
          <w:kern w:val="0"/>
          <w:sz w:val="28"/>
          <w:szCs w:val="18"/>
        </w:rPr>
      </w:pPr>
      <w:r w:rsidRPr="00A575F2">
        <w:rPr>
          <w:rFonts w:ascii="华文中宋" w:eastAsia="华文中宋" w:hAnsi="华文中宋" w:cs="Times New Roman" w:hint="eastAsia"/>
          <w:b/>
          <w:bCs/>
          <w:color w:val="000000"/>
          <w:kern w:val="0"/>
          <w:sz w:val="28"/>
          <w:szCs w:val="18"/>
        </w:rPr>
        <w:t>四、递交投标（响应）文件截止时间、开标时间及地点</w:t>
      </w:r>
    </w:p>
    <w:p w14:paraId="46E2BE4A" w14:textId="77777777" w:rsidR="00A575F2" w:rsidRPr="00A575F2" w:rsidRDefault="00A575F2" w:rsidP="00A575F2">
      <w:pPr>
        <w:widowControl/>
        <w:wordWrap w:val="0"/>
        <w:ind w:firstLineChars="200" w:firstLine="562"/>
        <w:jc w:val="left"/>
        <w:rPr>
          <w:rFonts w:ascii="仿宋" w:eastAsia="仿宋" w:hAnsi="仿宋" w:cs="Times New Roman"/>
          <w:color w:val="000000"/>
          <w:sz w:val="28"/>
          <w:szCs w:val="28"/>
        </w:rPr>
      </w:pPr>
      <w:bookmarkStart w:id="5" w:name="_Hlk80802066"/>
      <w:r w:rsidRPr="00A575F2">
        <w:rPr>
          <w:rFonts w:ascii="仿宋" w:eastAsia="仿宋" w:hAnsi="仿宋" w:cs="Times New Roman" w:hint="eastAsia"/>
          <w:b/>
          <w:bCs/>
          <w:color w:val="000000"/>
          <w:sz w:val="28"/>
          <w:szCs w:val="28"/>
        </w:rPr>
        <w:t>递交投标（响应）文件截止时间：</w:t>
      </w:r>
      <w:r w:rsidRPr="00A575F2">
        <w:rPr>
          <w:rFonts w:ascii="仿宋" w:eastAsia="仿宋" w:hAnsi="仿宋" w:cs="Times New Roman" w:hint="eastAsia"/>
          <w:color w:val="000000"/>
          <w:sz w:val="28"/>
          <w:szCs w:val="28"/>
        </w:rPr>
        <w:t>202</w:t>
      </w:r>
      <w:r w:rsidRPr="00A575F2">
        <w:rPr>
          <w:rFonts w:ascii="仿宋" w:eastAsia="仿宋" w:hAnsi="仿宋" w:cs="Times New Roman"/>
          <w:color w:val="000000"/>
          <w:sz w:val="28"/>
          <w:szCs w:val="28"/>
        </w:rPr>
        <w:t>2</w:t>
      </w:r>
      <w:r w:rsidRPr="00A575F2">
        <w:rPr>
          <w:rFonts w:ascii="仿宋" w:eastAsia="仿宋" w:hAnsi="仿宋" w:cs="Times New Roman" w:hint="eastAsia"/>
          <w:color w:val="000000"/>
          <w:sz w:val="28"/>
          <w:szCs w:val="28"/>
        </w:rPr>
        <w:t>年</w:t>
      </w:r>
      <w:r w:rsidRPr="00A575F2">
        <w:rPr>
          <w:rFonts w:ascii="仿宋" w:eastAsia="仿宋" w:hAnsi="仿宋" w:cs="Times New Roman"/>
          <w:color w:val="000000"/>
          <w:sz w:val="28"/>
          <w:szCs w:val="28"/>
        </w:rPr>
        <w:t>12</w:t>
      </w:r>
      <w:r w:rsidRPr="00A575F2">
        <w:rPr>
          <w:rFonts w:ascii="仿宋" w:eastAsia="仿宋" w:hAnsi="仿宋" w:cs="Times New Roman" w:hint="eastAsia"/>
          <w:color w:val="000000"/>
          <w:sz w:val="28"/>
          <w:szCs w:val="28"/>
        </w:rPr>
        <w:t>月</w:t>
      </w:r>
      <w:r w:rsidRPr="00A575F2">
        <w:rPr>
          <w:rFonts w:ascii="仿宋" w:eastAsia="仿宋" w:hAnsi="仿宋" w:cs="Times New Roman"/>
          <w:color w:val="000000"/>
          <w:sz w:val="28"/>
          <w:szCs w:val="28"/>
        </w:rPr>
        <w:t>26</w:t>
      </w:r>
      <w:r w:rsidRPr="00A575F2">
        <w:rPr>
          <w:rFonts w:ascii="仿宋" w:eastAsia="仿宋" w:hAnsi="仿宋" w:cs="Times New Roman" w:hint="eastAsia"/>
          <w:color w:val="000000"/>
          <w:sz w:val="28"/>
          <w:szCs w:val="28"/>
        </w:rPr>
        <w:t>日  上午9:00:00</w:t>
      </w:r>
    </w:p>
    <w:p w14:paraId="03AB045D" w14:textId="77777777" w:rsidR="00A575F2" w:rsidRPr="00A575F2" w:rsidRDefault="00A575F2" w:rsidP="00A575F2">
      <w:pPr>
        <w:widowControl/>
        <w:wordWrap w:val="0"/>
        <w:ind w:firstLineChars="200" w:firstLine="562"/>
        <w:jc w:val="left"/>
        <w:rPr>
          <w:rFonts w:ascii="仿宋" w:eastAsia="仿宋" w:hAnsi="仿宋" w:cs="Times New Roman"/>
          <w:color w:val="000000"/>
          <w:sz w:val="28"/>
          <w:szCs w:val="28"/>
        </w:rPr>
      </w:pPr>
      <w:r w:rsidRPr="00A575F2">
        <w:rPr>
          <w:rFonts w:ascii="仿宋" w:eastAsia="仿宋" w:hAnsi="仿宋" w:cs="Times New Roman" w:hint="eastAsia"/>
          <w:b/>
          <w:bCs/>
          <w:color w:val="000000"/>
          <w:sz w:val="28"/>
          <w:szCs w:val="28"/>
        </w:rPr>
        <w:t>投标地点：</w:t>
      </w:r>
      <w:bookmarkStart w:id="6" w:name="_Hlk93495858"/>
      <w:r w:rsidRPr="00A575F2">
        <w:rPr>
          <w:rFonts w:ascii="仿宋" w:eastAsia="仿宋" w:hAnsi="仿宋" w:cs="Times New Roman" w:hint="eastAsia"/>
          <w:color w:val="000000"/>
          <w:sz w:val="28"/>
          <w:szCs w:val="28"/>
        </w:rPr>
        <w:t>内蒙古自治区呼伦贝尔市海拉尔区腾阳华瑞园东区6号楼DS6-103二楼开标室</w:t>
      </w:r>
    </w:p>
    <w:bookmarkEnd w:id="6"/>
    <w:p w14:paraId="52D31157" w14:textId="77777777" w:rsidR="00A575F2" w:rsidRPr="00A575F2" w:rsidRDefault="00A575F2" w:rsidP="00A575F2">
      <w:pPr>
        <w:widowControl/>
        <w:wordWrap w:val="0"/>
        <w:ind w:firstLineChars="200" w:firstLine="562"/>
        <w:jc w:val="left"/>
        <w:rPr>
          <w:rFonts w:ascii="仿宋" w:eastAsia="仿宋" w:hAnsi="仿宋" w:cs="Times New Roman"/>
          <w:color w:val="000000"/>
          <w:sz w:val="28"/>
          <w:szCs w:val="28"/>
        </w:rPr>
      </w:pPr>
      <w:r w:rsidRPr="00A575F2">
        <w:rPr>
          <w:rFonts w:ascii="仿宋" w:eastAsia="仿宋" w:hAnsi="仿宋" w:cs="Times New Roman" w:hint="eastAsia"/>
          <w:b/>
          <w:bCs/>
          <w:color w:val="000000"/>
          <w:sz w:val="28"/>
          <w:szCs w:val="28"/>
        </w:rPr>
        <w:t>开标时间：</w:t>
      </w:r>
      <w:r w:rsidRPr="00A575F2">
        <w:rPr>
          <w:rFonts w:ascii="仿宋" w:eastAsia="仿宋" w:hAnsi="仿宋" w:cs="Times New Roman" w:hint="eastAsia"/>
          <w:color w:val="000000"/>
          <w:sz w:val="28"/>
          <w:szCs w:val="28"/>
        </w:rPr>
        <w:t>202</w:t>
      </w:r>
      <w:r w:rsidRPr="00A575F2">
        <w:rPr>
          <w:rFonts w:ascii="仿宋" w:eastAsia="仿宋" w:hAnsi="仿宋" w:cs="Times New Roman"/>
          <w:color w:val="000000"/>
          <w:sz w:val="28"/>
          <w:szCs w:val="28"/>
        </w:rPr>
        <w:t>2</w:t>
      </w:r>
      <w:r w:rsidRPr="00A575F2">
        <w:rPr>
          <w:rFonts w:ascii="仿宋" w:eastAsia="仿宋" w:hAnsi="仿宋" w:cs="Times New Roman" w:hint="eastAsia"/>
          <w:color w:val="000000"/>
          <w:sz w:val="28"/>
          <w:szCs w:val="28"/>
        </w:rPr>
        <w:t>年</w:t>
      </w:r>
      <w:r w:rsidRPr="00A575F2">
        <w:rPr>
          <w:rFonts w:ascii="仿宋" w:eastAsia="仿宋" w:hAnsi="仿宋" w:cs="Times New Roman"/>
          <w:color w:val="000000"/>
          <w:sz w:val="28"/>
          <w:szCs w:val="28"/>
        </w:rPr>
        <w:t>12</w:t>
      </w:r>
      <w:r w:rsidRPr="00A575F2">
        <w:rPr>
          <w:rFonts w:ascii="仿宋" w:eastAsia="仿宋" w:hAnsi="仿宋" w:cs="Times New Roman" w:hint="eastAsia"/>
          <w:color w:val="000000"/>
          <w:sz w:val="28"/>
          <w:szCs w:val="28"/>
        </w:rPr>
        <w:t>月</w:t>
      </w:r>
      <w:r w:rsidRPr="00A575F2">
        <w:rPr>
          <w:rFonts w:ascii="仿宋" w:eastAsia="仿宋" w:hAnsi="仿宋" w:cs="Times New Roman"/>
          <w:color w:val="000000"/>
          <w:sz w:val="28"/>
          <w:szCs w:val="28"/>
        </w:rPr>
        <w:t>26</w:t>
      </w:r>
      <w:r w:rsidRPr="00A575F2">
        <w:rPr>
          <w:rFonts w:ascii="仿宋" w:eastAsia="仿宋" w:hAnsi="仿宋" w:cs="Times New Roman" w:hint="eastAsia"/>
          <w:color w:val="000000"/>
          <w:sz w:val="28"/>
          <w:szCs w:val="28"/>
        </w:rPr>
        <w:t>日  上午9:00:00</w:t>
      </w:r>
    </w:p>
    <w:p w14:paraId="064D213B" w14:textId="77777777" w:rsidR="00A575F2" w:rsidRPr="00A575F2" w:rsidRDefault="00A575F2" w:rsidP="00A575F2">
      <w:pPr>
        <w:widowControl/>
        <w:wordWrap w:val="0"/>
        <w:ind w:firstLineChars="200" w:firstLine="562"/>
        <w:jc w:val="left"/>
        <w:rPr>
          <w:rFonts w:ascii="仿宋" w:eastAsia="仿宋" w:hAnsi="仿宋" w:cs="Times New Roman"/>
          <w:color w:val="000000"/>
          <w:sz w:val="28"/>
          <w:szCs w:val="28"/>
        </w:rPr>
      </w:pPr>
      <w:r w:rsidRPr="00A575F2">
        <w:rPr>
          <w:rFonts w:ascii="仿宋" w:eastAsia="仿宋" w:hAnsi="仿宋" w:cs="Times New Roman" w:hint="eastAsia"/>
          <w:b/>
          <w:bCs/>
          <w:color w:val="000000"/>
          <w:sz w:val="28"/>
          <w:szCs w:val="28"/>
        </w:rPr>
        <w:t>开标地点：</w:t>
      </w:r>
      <w:r w:rsidRPr="00A575F2">
        <w:rPr>
          <w:rFonts w:ascii="仿宋" w:eastAsia="仿宋" w:hAnsi="仿宋" w:cs="Times New Roman" w:hint="eastAsia"/>
          <w:color w:val="000000"/>
          <w:sz w:val="28"/>
          <w:szCs w:val="28"/>
        </w:rPr>
        <w:t>内蒙古自治区呼伦贝尔市海拉尔区腾阳华瑞园东区6号楼DS6-103二楼开标室</w:t>
      </w:r>
    </w:p>
    <w:p w14:paraId="58009A1E" w14:textId="77777777" w:rsidR="00A575F2" w:rsidRPr="00A575F2" w:rsidRDefault="00A575F2" w:rsidP="00A575F2">
      <w:pPr>
        <w:widowControl/>
        <w:wordWrap w:val="0"/>
        <w:ind w:firstLineChars="200" w:firstLine="560"/>
        <w:jc w:val="left"/>
        <w:rPr>
          <w:rFonts w:ascii="仿宋" w:eastAsia="仿宋" w:hAnsi="仿宋" w:cs="Times New Roman"/>
          <w:color w:val="000000"/>
          <w:sz w:val="28"/>
          <w:szCs w:val="28"/>
        </w:rPr>
      </w:pPr>
      <w:r w:rsidRPr="00A575F2">
        <w:rPr>
          <w:rFonts w:ascii="仿宋" w:eastAsia="仿宋" w:hAnsi="仿宋" w:cs="Times New Roman" w:hint="eastAsia"/>
          <w:color w:val="000000"/>
          <w:sz w:val="28"/>
          <w:szCs w:val="28"/>
        </w:rPr>
        <w:lastRenderedPageBreak/>
        <w:t>出现以下情形时，【采购人/采购代理机构】不予接收响应文件：</w:t>
      </w:r>
    </w:p>
    <w:p w14:paraId="2A2547E4" w14:textId="77777777" w:rsidR="00A575F2" w:rsidRPr="00A575F2" w:rsidRDefault="00A575F2" w:rsidP="00A575F2">
      <w:pPr>
        <w:tabs>
          <w:tab w:val="left" w:pos="1134"/>
        </w:tabs>
        <w:wordWrap w:val="0"/>
        <w:adjustRightInd w:val="0"/>
        <w:snapToGrid w:val="0"/>
        <w:spacing w:before="120"/>
        <w:ind w:leftChars="199" w:left="418"/>
        <w:rPr>
          <w:rFonts w:ascii="仿宋" w:eastAsia="仿宋" w:hAnsi="仿宋" w:cs="Times New Roman"/>
          <w:color w:val="000000"/>
          <w:sz w:val="28"/>
          <w:szCs w:val="28"/>
        </w:rPr>
      </w:pPr>
      <w:r w:rsidRPr="00A575F2">
        <w:rPr>
          <w:rFonts w:ascii="仿宋" w:eastAsia="仿宋" w:hAnsi="仿宋" w:cs="Times New Roman" w:hint="eastAsia"/>
          <w:color w:val="000000"/>
          <w:sz w:val="28"/>
          <w:szCs w:val="28"/>
        </w:rPr>
        <w:t>（1）逾期送达或者未送达指定地点的；</w:t>
      </w:r>
    </w:p>
    <w:p w14:paraId="7343CB3E" w14:textId="77777777" w:rsidR="00A575F2" w:rsidRPr="00A575F2" w:rsidRDefault="00A575F2" w:rsidP="00A575F2">
      <w:pPr>
        <w:tabs>
          <w:tab w:val="left" w:pos="1134"/>
        </w:tabs>
        <w:wordWrap w:val="0"/>
        <w:adjustRightInd w:val="0"/>
        <w:snapToGrid w:val="0"/>
        <w:spacing w:before="120"/>
        <w:ind w:leftChars="199" w:left="418"/>
        <w:rPr>
          <w:rFonts w:ascii="仿宋" w:eastAsia="仿宋" w:hAnsi="仿宋" w:cs="Times New Roman"/>
          <w:color w:val="000000"/>
          <w:sz w:val="28"/>
          <w:szCs w:val="28"/>
        </w:rPr>
      </w:pPr>
      <w:r w:rsidRPr="00A575F2">
        <w:rPr>
          <w:rFonts w:ascii="仿宋" w:eastAsia="仿宋" w:hAnsi="仿宋" w:cs="Times New Roman" w:hint="eastAsia"/>
          <w:color w:val="000000"/>
          <w:sz w:val="28"/>
          <w:szCs w:val="28"/>
        </w:rPr>
        <w:t>（2）未按照采购文件要求密封的；</w:t>
      </w:r>
    </w:p>
    <w:p w14:paraId="0AD90C6D" w14:textId="77777777" w:rsidR="00A575F2" w:rsidRPr="00A575F2" w:rsidRDefault="00A575F2" w:rsidP="00A575F2">
      <w:pPr>
        <w:tabs>
          <w:tab w:val="left" w:pos="1134"/>
        </w:tabs>
        <w:wordWrap w:val="0"/>
        <w:adjustRightInd w:val="0"/>
        <w:snapToGrid w:val="0"/>
        <w:spacing w:before="120"/>
        <w:ind w:leftChars="199" w:left="418"/>
        <w:rPr>
          <w:rFonts w:ascii="仿宋" w:eastAsia="仿宋" w:hAnsi="仿宋" w:cs="Times New Roman"/>
          <w:color w:val="000000"/>
          <w:sz w:val="28"/>
          <w:szCs w:val="28"/>
        </w:rPr>
      </w:pPr>
      <w:r w:rsidRPr="00A575F2">
        <w:rPr>
          <w:rFonts w:ascii="仿宋" w:eastAsia="仿宋" w:hAnsi="仿宋" w:cs="Times New Roman" w:hint="eastAsia"/>
          <w:color w:val="000000"/>
          <w:sz w:val="28"/>
          <w:szCs w:val="28"/>
        </w:rPr>
        <w:t>（3）未按照本采购公告要求获得本项目采购文件的。</w:t>
      </w:r>
    </w:p>
    <w:bookmarkEnd w:id="5"/>
    <w:p w14:paraId="43BE71A9" w14:textId="77777777" w:rsidR="00A575F2" w:rsidRPr="00A575F2" w:rsidRDefault="00A575F2" w:rsidP="00A575F2">
      <w:pPr>
        <w:wordWrap w:val="0"/>
        <w:rPr>
          <w:rFonts w:ascii="华文中宋" w:eastAsia="华文中宋" w:hAnsi="华文中宋" w:cs="Times New Roman"/>
          <w:b/>
          <w:bCs/>
          <w:color w:val="000000"/>
          <w:kern w:val="0"/>
          <w:sz w:val="28"/>
          <w:szCs w:val="18"/>
        </w:rPr>
      </w:pPr>
      <w:r w:rsidRPr="00A575F2">
        <w:rPr>
          <w:rFonts w:ascii="华文中宋" w:eastAsia="华文中宋" w:hAnsi="华文中宋" w:cs="Times New Roman" w:hint="eastAsia"/>
          <w:b/>
          <w:bCs/>
          <w:color w:val="000000"/>
          <w:kern w:val="0"/>
          <w:sz w:val="28"/>
          <w:szCs w:val="18"/>
        </w:rPr>
        <w:t>五、公告发布媒介</w:t>
      </w:r>
    </w:p>
    <w:p w14:paraId="7C1B45D8" w14:textId="77777777" w:rsidR="00A575F2" w:rsidRPr="00A575F2" w:rsidRDefault="00A575F2" w:rsidP="00A575F2">
      <w:pPr>
        <w:wordWrap w:val="0"/>
        <w:adjustRightInd w:val="0"/>
        <w:snapToGrid w:val="0"/>
        <w:spacing w:before="120"/>
        <w:ind w:leftChars="202" w:left="424"/>
        <w:rPr>
          <w:rFonts w:ascii="仿宋" w:eastAsia="仿宋" w:hAnsi="仿宋" w:cs="Times New Roman"/>
          <w:sz w:val="28"/>
          <w:szCs w:val="28"/>
        </w:rPr>
      </w:pPr>
      <w:bookmarkStart w:id="7" w:name="_Toc274422015"/>
      <w:bookmarkStart w:id="8" w:name="_Toc201811634"/>
      <w:bookmarkEnd w:id="1"/>
      <w:r w:rsidRPr="00A575F2">
        <w:rPr>
          <w:rFonts w:ascii="仿宋" w:eastAsia="仿宋" w:hAnsi="仿宋" w:cs="Times New Roman" w:hint="eastAsia"/>
          <w:sz w:val="28"/>
          <w:szCs w:val="28"/>
        </w:rPr>
        <w:t>1、呼伦贝尔市残疾人联合会（</w:t>
      </w:r>
      <w:r w:rsidRPr="00A575F2">
        <w:rPr>
          <w:rFonts w:ascii="仿宋" w:eastAsia="仿宋" w:hAnsi="仿宋" w:cs="Times New Roman"/>
          <w:sz w:val="28"/>
          <w:szCs w:val="28"/>
        </w:rPr>
        <w:t>http://hlbecl.org.cn/</w:t>
      </w:r>
      <w:r w:rsidRPr="00A575F2">
        <w:rPr>
          <w:rFonts w:ascii="仿宋" w:eastAsia="仿宋" w:hAnsi="仿宋" w:cs="Times New Roman" w:hint="eastAsia"/>
          <w:sz w:val="28"/>
          <w:szCs w:val="28"/>
        </w:rPr>
        <w:t>）</w:t>
      </w:r>
    </w:p>
    <w:p w14:paraId="3D536D6C" w14:textId="77777777" w:rsidR="00A575F2" w:rsidRPr="00A575F2" w:rsidRDefault="00A575F2" w:rsidP="00A575F2">
      <w:pPr>
        <w:wordWrap w:val="0"/>
        <w:adjustRightInd w:val="0"/>
        <w:snapToGrid w:val="0"/>
        <w:spacing w:before="120"/>
        <w:ind w:leftChars="202" w:left="424"/>
        <w:rPr>
          <w:rFonts w:ascii="仿宋" w:eastAsia="仿宋" w:hAnsi="仿宋" w:cs="Times New Roman"/>
          <w:sz w:val="28"/>
          <w:szCs w:val="28"/>
        </w:rPr>
      </w:pPr>
      <w:r w:rsidRPr="00A575F2">
        <w:rPr>
          <w:rFonts w:ascii="仿宋" w:eastAsia="仿宋" w:hAnsi="仿宋" w:cs="Times New Roman"/>
          <w:sz w:val="28"/>
          <w:szCs w:val="28"/>
        </w:rPr>
        <w:t>2</w:t>
      </w:r>
      <w:r w:rsidRPr="00A575F2">
        <w:rPr>
          <w:rFonts w:ascii="仿宋" w:eastAsia="仿宋" w:hAnsi="仿宋" w:cs="Times New Roman" w:hint="eastAsia"/>
          <w:sz w:val="28"/>
          <w:szCs w:val="28"/>
        </w:rPr>
        <w:t>、内蒙古招标投标公共服务平台（http://zbgg.nmgztb.com.cn/）；</w:t>
      </w:r>
    </w:p>
    <w:p w14:paraId="4499AF1C" w14:textId="77777777" w:rsidR="00A575F2" w:rsidRPr="00A575F2" w:rsidRDefault="00A575F2" w:rsidP="00A575F2">
      <w:pPr>
        <w:wordWrap w:val="0"/>
        <w:adjustRightInd w:val="0"/>
        <w:snapToGrid w:val="0"/>
        <w:spacing w:before="120"/>
        <w:ind w:leftChars="202" w:left="424"/>
        <w:rPr>
          <w:rFonts w:ascii="仿宋" w:eastAsia="仿宋" w:hAnsi="仿宋" w:cs="Times New Roman"/>
          <w:sz w:val="28"/>
          <w:szCs w:val="28"/>
        </w:rPr>
      </w:pPr>
      <w:r w:rsidRPr="00A575F2">
        <w:rPr>
          <w:rFonts w:ascii="仿宋" w:eastAsia="仿宋" w:hAnsi="仿宋" w:cs="Times New Roman"/>
          <w:sz w:val="28"/>
          <w:szCs w:val="28"/>
        </w:rPr>
        <w:t>3</w:t>
      </w:r>
      <w:r w:rsidRPr="00A575F2">
        <w:rPr>
          <w:rFonts w:ascii="仿宋" w:eastAsia="仿宋" w:hAnsi="仿宋" w:cs="Times New Roman" w:hint="eastAsia"/>
          <w:sz w:val="28"/>
          <w:szCs w:val="28"/>
        </w:rPr>
        <w:t>、中国招标投标公共服务平台（http://www.cebpubservice.com/）；</w:t>
      </w:r>
    </w:p>
    <w:p w14:paraId="56DFAE12" w14:textId="77777777" w:rsidR="00A575F2" w:rsidRPr="00A575F2" w:rsidRDefault="00A575F2" w:rsidP="00A575F2">
      <w:pPr>
        <w:wordWrap w:val="0"/>
        <w:adjustRightInd w:val="0"/>
        <w:snapToGrid w:val="0"/>
        <w:spacing w:before="120"/>
        <w:ind w:leftChars="202" w:left="424"/>
        <w:rPr>
          <w:rFonts w:ascii="仿宋" w:eastAsia="仿宋" w:hAnsi="仿宋" w:cs="Times New Roman"/>
          <w:sz w:val="28"/>
          <w:szCs w:val="28"/>
        </w:rPr>
      </w:pPr>
      <w:r w:rsidRPr="00A575F2">
        <w:rPr>
          <w:rFonts w:ascii="仿宋" w:eastAsia="仿宋" w:hAnsi="仿宋" w:cs="Times New Roman"/>
          <w:sz w:val="28"/>
          <w:szCs w:val="28"/>
        </w:rPr>
        <w:t>4</w:t>
      </w:r>
      <w:r w:rsidRPr="00A575F2">
        <w:rPr>
          <w:rFonts w:ascii="仿宋" w:eastAsia="仿宋" w:hAnsi="仿宋" w:cs="Times New Roman" w:hint="eastAsia"/>
          <w:sz w:val="28"/>
          <w:szCs w:val="28"/>
        </w:rPr>
        <w:t>、中国采购与招标网（</w:t>
      </w:r>
      <w:hyperlink r:id="rId8" w:history="1">
        <w:r w:rsidRPr="00A575F2">
          <w:rPr>
            <w:rFonts w:ascii="仿宋" w:eastAsia="仿宋" w:hAnsi="仿宋" w:cs="Times New Roman" w:hint="eastAsia"/>
            <w:sz w:val="28"/>
            <w:szCs w:val="28"/>
          </w:rPr>
          <w:t>http://www.chinabidding.com.cn/</w:t>
        </w:r>
      </w:hyperlink>
      <w:r w:rsidRPr="00A575F2">
        <w:rPr>
          <w:rFonts w:ascii="仿宋" w:eastAsia="仿宋" w:hAnsi="仿宋" w:cs="Times New Roman" w:hint="eastAsia"/>
          <w:sz w:val="28"/>
          <w:szCs w:val="28"/>
        </w:rPr>
        <w:t>）。</w:t>
      </w:r>
    </w:p>
    <w:p w14:paraId="5E25CDC4" w14:textId="77777777" w:rsidR="00A575F2" w:rsidRPr="00A575F2" w:rsidRDefault="00A575F2" w:rsidP="00A575F2">
      <w:pPr>
        <w:wordWrap w:val="0"/>
        <w:rPr>
          <w:rFonts w:ascii="华文中宋" w:eastAsia="华文中宋" w:hAnsi="华文中宋" w:cs="Times New Roman"/>
          <w:b/>
          <w:bCs/>
          <w:color w:val="000000"/>
          <w:kern w:val="0"/>
          <w:sz w:val="28"/>
          <w:szCs w:val="18"/>
        </w:rPr>
      </w:pPr>
      <w:r w:rsidRPr="00A575F2">
        <w:rPr>
          <w:rFonts w:ascii="华文中宋" w:eastAsia="华文中宋" w:hAnsi="华文中宋" w:cs="Times New Roman" w:hint="eastAsia"/>
          <w:b/>
          <w:bCs/>
          <w:color w:val="000000"/>
          <w:kern w:val="0"/>
          <w:sz w:val="28"/>
          <w:szCs w:val="18"/>
        </w:rPr>
        <w:t>六、联系方式</w:t>
      </w:r>
      <w:bookmarkEnd w:id="7"/>
      <w:bookmarkEnd w:id="8"/>
    </w:p>
    <w:p w14:paraId="6B53C140" w14:textId="77777777" w:rsidR="00A575F2" w:rsidRPr="00A575F2" w:rsidRDefault="00A575F2" w:rsidP="00A575F2">
      <w:pPr>
        <w:wordWrap w:val="0"/>
        <w:ind w:firstLineChars="200" w:firstLine="560"/>
        <w:rPr>
          <w:rFonts w:ascii="仿宋" w:eastAsia="仿宋" w:hAnsi="仿宋" w:cs="Times New Roman"/>
          <w:color w:val="000000"/>
          <w:sz w:val="28"/>
          <w:szCs w:val="28"/>
        </w:rPr>
      </w:pPr>
      <w:r w:rsidRPr="00A575F2">
        <w:rPr>
          <w:rFonts w:ascii="仿宋" w:eastAsia="仿宋" w:hAnsi="仿宋" w:cs="Times New Roman" w:hint="eastAsia"/>
          <w:color w:val="000000"/>
          <w:sz w:val="28"/>
          <w:szCs w:val="28"/>
        </w:rPr>
        <w:t>采购单位名称：呼伦贝尔市残疾人康复和就业服务中心</w:t>
      </w:r>
    </w:p>
    <w:p w14:paraId="0729A76B" w14:textId="77777777" w:rsidR="00A575F2" w:rsidRPr="00A575F2" w:rsidRDefault="00A575F2" w:rsidP="00A575F2">
      <w:pPr>
        <w:wordWrap w:val="0"/>
        <w:ind w:firstLineChars="200" w:firstLine="560"/>
        <w:rPr>
          <w:rFonts w:ascii="仿宋" w:eastAsia="仿宋" w:hAnsi="仿宋" w:cs="Times New Roman"/>
          <w:color w:val="000000"/>
          <w:sz w:val="28"/>
          <w:szCs w:val="28"/>
        </w:rPr>
      </w:pPr>
      <w:r w:rsidRPr="00A575F2">
        <w:rPr>
          <w:rFonts w:ascii="仿宋" w:eastAsia="仿宋" w:hAnsi="仿宋" w:cs="Times New Roman" w:hint="eastAsia"/>
          <w:color w:val="000000"/>
          <w:sz w:val="28"/>
          <w:szCs w:val="28"/>
        </w:rPr>
        <w:t>地    址：呼伦贝尔市残疾人康复和就业服务中心（中蒙医院新区分院）</w:t>
      </w:r>
    </w:p>
    <w:p w14:paraId="64086E63" w14:textId="77777777" w:rsidR="00A575F2" w:rsidRPr="00A575F2" w:rsidRDefault="00A575F2" w:rsidP="00A575F2">
      <w:pPr>
        <w:wordWrap w:val="0"/>
        <w:ind w:firstLineChars="200" w:firstLine="560"/>
        <w:rPr>
          <w:rFonts w:ascii="仿宋" w:eastAsia="仿宋" w:hAnsi="仿宋" w:cs="Times New Roman"/>
          <w:color w:val="000000"/>
          <w:sz w:val="28"/>
          <w:szCs w:val="28"/>
        </w:rPr>
      </w:pPr>
      <w:r w:rsidRPr="00A575F2">
        <w:rPr>
          <w:rFonts w:ascii="仿宋" w:eastAsia="仿宋" w:hAnsi="仿宋" w:cs="Times New Roman" w:hint="eastAsia"/>
          <w:color w:val="000000"/>
          <w:sz w:val="28"/>
          <w:szCs w:val="28"/>
        </w:rPr>
        <w:t>联 系 人：丁权</w:t>
      </w:r>
    </w:p>
    <w:p w14:paraId="327FC6D9" w14:textId="77777777" w:rsidR="00A575F2" w:rsidRPr="00A575F2" w:rsidRDefault="00A575F2" w:rsidP="00A575F2">
      <w:pPr>
        <w:wordWrap w:val="0"/>
        <w:ind w:firstLineChars="200" w:firstLine="560"/>
        <w:rPr>
          <w:rFonts w:ascii="仿宋" w:eastAsia="仿宋" w:hAnsi="仿宋" w:cs="Times New Roman"/>
          <w:color w:val="000000"/>
          <w:sz w:val="28"/>
          <w:szCs w:val="28"/>
        </w:rPr>
      </w:pPr>
      <w:r w:rsidRPr="00A575F2">
        <w:rPr>
          <w:rFonts w:ascii="仿宋" w:eastAsia="仿宋" w:hAnsi="仿宋" w:cs="Times New Roman" w:hint="eastAsia"/>
          <w:color w:val="000000"/>
          <w:sz w:val="28"/>
          <w:szCs w:val="28"/>
        </w:rPr>
        <w:t>联系电话：</w:t>
      </w:r>
      <w:r w:rsidRPr="00A575F2">
        <w:rPr>
          <w:rFonts w:ascii="仿宋" w:eastAsia="仿宋" w:hAnsi="仿宋" w:cs="Times New Roman"/>
          <w:color w:val="000000"/>
          <w:sz w:val="28"/>
          <w:szCs w:val="28"/>
        </w:rPr>
        <w:t>15540087965</w:t>
      </w:r>
    </w:p>
    <w:p w14:paraId="6AFC4879" w14:textId="77777777" w:rsidR="00A575F2" w:rsidRPr="00A575F2" w:rsidRDefault="00A575F2" w:rsidP="00A575F2">
      <w:pPr>
        <w:wordWrap w:val="0"/>
        <w:ind w:firstLineChars="200" w:firstLine="560"/>
        <w:rPr>
          <w:rFonts w:ascii="仿宋" w:eastAsia="仿宋" w:hAnsi="仿宋" w:cs="Times New Roman"/>
          <w:color w:val="000000"/>
          <w:sz w:val="28"/>
          <w:szCs w:val="28"/>
        </w:rPr>
      </w:pPr>
      <w:r w:rsidRPr="00A575F2">
        <w:rPr>
          <w:rFonts w:ascii="仿宋" w:eastAsia="仿宋" w:hAnsi="仿宋" w:cs="Times New Roman" w:hint="eastAsia"/>
          <w:color w:val="000000"/>
          <w:sz w:val="28"/>
          <w:szCs w:val="28"/>
        </w:rPr>
        <w:t>采购代理机构名称：呼伦贝尔佳信项目管理有限责任公司</w:t>
      </w:r>
    </w:p>
    <w:p w14:paraId="6B753B65" w14:textId="77777777" w:rsidR="00A575F2" w:rsidRPr="00A575F2" w:rsidRDefault="00A575F2" w:rsidP="00A575F2">
      <w:pPr>
        <w:wordWrap w:val="0"/>
        <w:ind w:firstLineChars="200" w:firstLine="560"/>
        <w:rPr>
          <w:rFonts w:ascii="仿宋" w:eastAsia="仿宋" w:hAnsi="仿宋" w:cs="Times New Roman"/>
          <w:color w:val="000000"/>
          <w:sz w:val="28"/>
          <w:szCs w:val="28"/>
        </w:rPr>
      </w:pPr>
      <w:r w:rsidRPr="00A575F2">
        <w:rPr>
          <w:rFonts w:ascii="仿宋" w:eastAsia="仿宋" w:hAnsi="仿宋" w:cs="Times New Roman" w:hint="eastAsia"/>
          <w:color w:val="000000"/>
          <w:sz w:val="28"/>
          <w:szCs w:val="28"/>
        </w:rPr>
        <w:t>地    址：内蒙古自治区呼伦贝尔市海拉尔区腾阳华瑞园东区6号楼DS6-103</w:t>
      </w:r>
    </w:p>
    <w:p w14:paraId="0B749232" w14:textId="77777777" w:rsidR="00A575F2" w:rsidRPr="00A575F2" w:rsidRDefault="00A575F2" w:rsidP="00A575F2">
      <w:pPr>
        <w:wordWrap w:val="0"/>
        <w:ind w:firstLineChars="200" w:firstLine="560"/>
        <w:rPr>
          <w:rFonts w:ascii="仿宋" w:eastAsia="仿宋" w:hAnsi="仿宋" w:cs="Times New Roman"/>
          <w:color w:val="000000"/>
          <w:sz w:val="28"/>
          <w:szCs w:val="28"/>
        </w:rPr>
      </w:pPr>
      <w:r w:rsidRPr="00A575F2">
        <w:rPr>
          <w:rFonts w:ascii="仿宋" w:eastAsia="仿宋" w:hAnsi="仿宋" w:cs="Times New Roman" w:hint="eastAsia"/>
          <w:color w:val="000000"/>
          <w:sz w:val="28"/>
          <w:szCs w:val="28"/>
        </w:rPr>
        <w:t>联 系 人：申书奇</w:t>
      </w:r>
    </w:p>
    <w:p w14:paraId="12194F6D" w14:textId="77777777" w:rsidR="00A575F2" w:rsidRPr="00A575F2" w:rsidRDefault="00A575F2" w:rsidP="00A575F2">
      <w:pPr>
        <w:wordWrap w:val="0"/>
        <w:ind w:firstLineChars="200" w:firstLine="560"/>
        <w:rPr>
          <w:rFonts w:ascii="仿宋" w:eastAsia="仿宋" w:hAnsi="仿宋" w:cs="Times New Roman"/>
          <w:color w:val="000000"/>
          <w:sz w:val="28"/>
          <w:szCs w:val="28"/>
        </w:rPr>
      </w:pPr>
      <w:r w:rsidRPr="00A575F2">
        <w:rPr>
          <w:rFonts w:ascii="仿宋" w:eastAsia="仿宋" w:hAnsi="仿宋" w:cs="Times New Roman" w:hint="eastAsia"/>
          <w:color w:val="000000"/>
          <w:sz w:val="28"/>
          <w:szCs w:val="28"/>
        </w:rPr>
        <w:t>联系电话：</w:t>
      </w:r>
      <w:r w:rsidRPr="00A575F2">
        <w:rPr>
          <w:rFonts w:ascii="仿宋" w:eastAsia="仿宋" w:hAnsi="仿宋" w:cs="Times New Roman"/>
          <w:color w:val="000000"/>
          <w:sz w:val="28"/>
          <w:szCs w:val="28"/>
        </w:rPr>
        <w:t>0470-5576668</w:t>
      </w:r>
    </w:p>
    <w:p w14:paraId="7008B21B" w14:textId="77777777" w:rsidR="00A575F2" w:rsidRPr="00A575F2" w:rsidRDefault="00A575F2" w:rsidP="00A575F2">
      <w:pPr>
        <w:wordWrap w:val="0"/>
        <w:ind w:firstLineChars="200" w:firstLine="560"/>
        <w:rPr>
          <w:rFonts w:ascii="仿宋" w:eastAsia="仿宋" w:hAnsi="仿宋" w:cs="Times New Roman"/>
          <w:color w:val="000000"/>
          <w:sz w:val="28"/>
          <w:szCs w:val="28"/>
        </w:rPr>
      </w:pPr>
      <w:r w:rsidRPr="00A575F2">
        <w:rPr>
          <w:rFonts w:ascii="仿宋" w:eastAsia="仿宋" w:hAnsi="仿宋" w:cs="Times New Roman" w:hint="eastAsia"/>
          <w:color w:val="000000"/>
          <w:sz w:val="28"/>
          <w:szCs w:val="28"/>
        </w:rPr>
        <w:t>电子邮箱：hlbrjiaxin@163.com</w:t>
      </w:r>
    </w:p>
    <w:p w14:paraId="18A5A7C7" w14:textId="77777777" w:rsidR="00A575F2" w:rsidRPr="00A575F2" w:rsidRDefault="00A575F2" w:rsidP="00A575F2">
      <w:pPr>
        <w:ind w:right="760"/>
        <w:jc w:val="right"/>
        <w:rPr>
          <w:rFonts w:ascii="仿宋" w:eastAsia="仿宋" w:hAnsi="仿宋" w:cs="Times New Roman"/>
          <w:color w:val="000000"/>
          <w:sz w:val="28"/>
          <w:szCs w:val="28"/>
        </w:rPr>
      </w:pPr>
      <w:r w:rsidRPr="00A575F2">
        <w:rPr>
          <w:rFonts w:ascii="仿宋" w:eastAsia="仿宋" w:hAnsi="仿宋" w:cs="Times New Roman"/>
          <w:color w:val="000000"/>
          <w:sz w:val="28"/>
          <w:szCs w:val="28"/>
        </w:rPr>
        <w:lastRenderedPageBreak/>
        <w:t>2022</w:t>
      </w:r>
      <w:r w:rsidRPr="00A575F2">
        <w:rPr>
          <w:rFonts w:ascii="仿宋" w:eastAsia="仿宋" w:hAnsi="仿宋" w:cs="Times New Roman" w:hint="eastAsia"/>
          <w:color w:val="000000"/>
          <w:sz w:val="28"/>
          <w:szCs w:val="28"/>
        </w:rPr>
        <w:t>年</w:t>
      </w:r>
      <w:r w:rsidRPr="00A575F2">
        <w:rPr>
          <w:rFonts w:ascii="仿宋" w:eastAsia="仿宋" w:hAnsi="仿宋" w:cs="Times New Roman"/>
          <w:color w:val="000000"/>
          <w:sz w:val="28"/>
          <w:szCs w:val="28"/>
        </w:rPr>
        <w:t>12</w:t>
      </w:r>
      <w:r w:rsidRPr="00A575F2">
        <w:rPr>
          <w:rFonts w:ascii="仿宋" w:eastAsia="仿宋" w:hAnsi="仿宋" w:cs="Times New Roman" w:hint="eastAsia"/>
          <w:color w:val="000000"/>
          <w:sz w:val="28"/>
          <w:szCs w:val="28"/>
        </w:rPr>
        <w:t>月</w:t>
      </w:r>
      <w:r w:rsidRPr="00A575F2">
        <w:rPr>
          <w:rFonts w:ascii="仿宋" w:eastAsia="仿宋" w:hAnsi="仿宋" w:cs="Times New Roman"/>
          <w:color w:val="000000"/>
          <w:sz w:val="28"/>
          <w:szCs w:val="28"/>
        </w:rPr>
        <w:t>14</w:t>
      </w:r>
      <w:r w:rsidRPr="00A575F2">
        <w:rPr>
          <w:rFonts w:ascii="仿宋" w:eastAsia="仿宋" w:hAnsi="仿宋" w:cs="Times New Roman" w:hint="eastAsia"/>
          <w:color w:val="000000"/>
          <w:sz w:val="28"/>
          <w:szCs w:val="28"/>
        </w:rPr>
        <w:t>日</w:t>
      </w:r>
      <w:bookmarkEnd w:id="2"/>
    </w:p>
    <w:p w14:paraId="149EDF92" w14:textId="4A0213D4" w:rsidR="00670A85" w:rsidRDefault="00670A85">
      <w:pPr>
        <w:widowControl/>
        <w:jc w:val="left"/>
      </w:pPr>
      <w:r>
        <w:br w:type="page"/>
      </w:r>
    </w:p>
    <w:p w14:paraId="0C2C211D" w14:textId="77777777" w:rsidR="00670A85" w:rsidRPr="00670A85" w:rsidRDefault="00670A85" w:rsidP="00670A85">
      <w:pPr>
        <w:pageBreakBefore/>
        <w:ind w:right="760"/>
        <w:jc w:val="center"/>
        <w:rPr>
          <w:rFonts w:ascii="华文中宋" w:eastAsia="华文中宋" w:hAnsi="华文中宋" w:cs="Times New Roman"/>
          <w:b/>
          <w:color w:val="000000"/>
          <w:sz w:val="30"/>
          <w:szCs w:val="30"/>
        </w:rPr>
      </w:pPr>
      <w:r w:rsidRPr="00670A85">
        <w:rPr>
          <w:rFonts w:ascii="华文中宋" w:eastAsia="华文中宋" w:hAnsi="华文中宋" w:cs="Times New Roman" w:hint="eastAsia"/>
          <w:b/>
          <w:color w:val="000000"/>
          <w:sz w:val="30"/>
          <w:szCs w:val="30"/>
        </w:rPr>
        <w:lastRenderedPageBreak/>
        <w:t xml:space="preserve">报 </w:t>
      </w:r>
      <w:r w:rsidRPr="00670A85">
        <w:rPr>
          <w:rFonts w:ascii="华文中宋" w:eastAsia="华文中宋" w:hAnsi="华文中宋" w:cs="Times New Roman"/>
          <w:b/>
          <w:color w:val="000000"/>
          <w:sz w:val="30"/>
          <w:szCs w:val="30"/>
        </w:rPr>
        <w:t xml:space="preserve"> </w:t>
      </w:r>
      <w:r w:rsidRPr="00670A85">
        <w:rPr>
          <w:rFonts w:ascii="华文中宋" w:eastAsia="华文中宋" w:hAnsi="华文中宋" w:cs="Times New Roman" w:hint="eastAsia"/>
          <w:b/>
          <w:color w:val="000000"/>
          <w:sz w:val="30"/>
          <w:szCs w:val="30"/>
        </w:rPr>
        <w:t xml:space="preserve">名  登 </w:t>
      </w:r>
      <w:r w:rsidRPr="00670A85">
        <w:rPr>
          <w:rFonts w:ascii="华文中宋" w:eastAsia="华文中宋" w:hAnsi="华文中宋" w:cs="Times New Roman"/>
          <w:b/>
          <w:color w:val="000000"/>
          <w:sz w:val="30"/>
          <w:szCs w:val="30"/>
        </w:rPr>
        <w:t xml:space="preserve"> </w:t>
      </w:r>
      <w:r w:rsidRPr="00670A85">
        <w:rPr>
          <w:rFonts w:ascii="华文中宋" w:eastAsia="华文中宋" w:hAnsi="华文中宋" w:cs="Times New Roman" w:hint="eastAsia"/>
          <w:b/>
          <w:color w:val="000000"/>
          <w:sz w:val="30"/>
          <w:szCs w:val="30"/>
        </w:rPr>
        <w:t xml:space="preserve">记 </w:t>
      </w:r>
      <w:r w:rsidRPr="00670A85">
        <w:rPr>
          <w:rFonts w:ascii="华文中宋" w:eastAsia="华文中宋" w:hAnsi="华文中宋" w:cs="Times New Roman"/>
          <w:b/>
          <w:color w:val="000000"/>
          <w:sz w:val="30"/>
          <w:szCs w:val="30"/>
        </w:rPr>
        <w:t xml:space="preserve"> </w:t>
      </w:r>
      <w:r w:rsidRPr="00670A85">
        <w:rPr>
          <w:rFonts w:ascii="华文中宋" w:eastAsia="华文中宋" w:hAnsi="华文中宋" w:cs="Times New Roman" w:hint="eastAsia"/>
          <w:b/>
          <w:color w:val="000000"/>
          <w:sz w:val="30"/>
          <w:szCs w:val="30"/>
        </w:rPr>
        <w:t>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392"/>
      </w:tblGrid>
      <w:tr w:rsidR="00670A85" w:rsidRPr="00670A85" w14:paraId="520A7D9F" w14:textId="77777777" w:rsidTr="00335295">
        <w:trPr>
          <w:trHeight w:val="1181"/>
          <w:jc w:val="center"/>
        </w:trPr>
        <w:tc>
          <w:tcPr>
            <w:tcW w:w="2830" w:type="dxa"/>
            <w:vAlign w:val="center"/>
          </w:tcPr>
          <w:p w14:paraId="13FF0B7D" w14:textId="77777777" w:rsidR="00670A85" w:rsidRPr="00670A85" w:rsidRDefault="00670A85" w:rsidP="00670A85">
            <w:pPr>
              <w:wordWrap w:val="0"/>
              <w:spacing w:line="560" w:lineRule="exact"/>
              <w:jc w:val="center"/>
              <w:rPr>
                <w:rFonts w:ascii="仿宋" w:eastAsia="仿宋" w:hAnsi="仿宋" w:cs="Times New Roman"/>
                <w:color w:val="000000"/>
                <w:sz w:val="28"/>
                <w:szCs w:val="28"/>
              </w:rPr>
            </w:pPr>
            <w:r w:rsidRPr="00670A85">
              <w:rPr>
                <w:rFonts w:ascii="仿宋" w:eastAsia="仿宋" w:hAnsi="仿宋" w:cs="Times New Roman" w:hint="eastAsia"/>
                <w:color w:val="000000"/>
                <w:sz w:val="28"/>
                <w:szCs w:val="28"/>
              </w:rPr>
              <w:t>项目编号</w:t>
            </w:r>
          </w:p>
        </w:tc>
        <w:tc>
          <w:tcPr>
            <w:tcW w:w="5392" w:type="dxa"/>
            <w:vAlign w:val="center"/>
          </w:tcPr>
          <w:p w14:paraId="3A68657F" w14:textId="77777777" w:rsidR="00670A85" w:rsidRPr="00670A85" w:rsidRDefault="00670A85" w:rsidP="00670A85">
            <w:pPr>
              <w:wordWrap w:val="0"/>
              <w:spacing w:line="560" w:lineRule="exact"/>
              <w:jc w:val="center"/>
              <w:rPr>
                <w:rFonts w:ascii="仿宋" w:eastAsia="仿宋" w:hAnsi="仿宋" w:cs="Times New Roman"/>
                <w:color w:val="000000"/>
                <w:sz w:val="28"/>
                <w:szCs w:val="28"/>
              </w:rPr>
            </w:pPr>
          </w:p>
        </w:tc>
      </w:tr>
      <w:tr w:rsidR="00670A85" w:rsidRPr="00670A85" w14:paraId="634E20B1" w14:textId="77777777" w:rsidTr="00335295">
        <w:trPr>
          <w:trHeight w:val="1281"/>
          <w:jc w:val="center"/>
        </w:trPr>
        <w:tc>
          <w:tcPr>
            <w:tcW w:w="2830" w:type="dxa"/>
            <w:vAlign w:val="center"/>
          </w:tcPr>
          <w:p w14:paraId="77821759" w14:textId="77777777" w:rsidR="00670A85" w:rsidRPr="00670A85" w:rsidRDefault="00670A85" w:rsidP="00670A85">
            <w:pPr>
              <w:wordWrap w:val="0"/>
              <w:spacing w:line="560" w:lineRule="exact"/>
              <w:jc w:val="center"/>
              <w:rPr>
                <w:rFonts w:ascii="仿宋" w:eastAsia="仿宋" w:hAnsi="仿宋" w:cs="Times New Roman"/>
                <w:color w:val="000000"/>
                <w:sz w:val="28"/>
                <w:szCs w:val="28"/>
              </w:rPr>
            </w:pPr>
            <w:r w:rsidRPr="00670A85">
              <w:rPr>
                <w:rFonts w:ascii="仿宋" w:eastAsia="仿宋" w:hAnsi="仿宋" w:cs="Times New Roman" w:hint="eastAsia"/>
                <w:color w:val="000000"/>
                <w:sz w:val="28"/>
                <w:szCs w:val="28"/>
              </w:rPr>
              <w:t>项目名称</w:t>
            </w:r>
          </w:p>
        </w:tc>
        <w:tc>
          <w:tcPr>
            <w:tcW w:w="5392" w:type="dxa"/>
            <w:vAlign w:val="center"/>
          </w:tcPr>
          <w:p w14:paraId="54C6A253" w14:textId="77777777" w:rsidR="00670A85" w:rsidRPr="00670A85" w:rsidRDefault="00670A85" w:rsidP="00670A85">
            <w:pPr>
              <w:wordWrap w:val="0"/>
              <w:spacing w:line="560" w:lineRule="exact"/>
              <w:jc w:val="center"/>
              <w:rPr>
                <w:rFonts w:ascii="仿宋" w:eastAsia="仿宋" w:hAnsi="仿宋" w:cs="Times New Roman"/>
                <w:color w:val="000000"/>
                <w:sz w:val="28"/>
                <w:szCs w:val="28"/>
              </w:rPr>
            </w:pPr>
          </w:p>
        </w:tc>
      </w:tr>
      <w:tr w:rsidR="00670A85" w:rsidRPr="00670A85" w14:paraId="4EB5DED4" w14:textId="77777777" w:rsidTr="00335295">
        <w:trPr>
          <w:trHeight w:hRule="exact" w:val="1276"/>
          <w:jc w:val="center"/>
        </w:trPr>
        <w:tc>
          <w:tcPr>
            <w:tcW w:w="2830" w:type="dxa"/>
            <w:vAlign w:val="center"/>
          </w:tcPr>
          <w:p w14:paraId="47491EA3" w14:textId="77777777" w:rsidR="00670A85" w:rsidRPr="00670A85" w:rsidRDefault="00670A85" w:rsidP="00670A85">
            <w:pPr>
              <w:wordWrap w:val="0"/>
              <w:spacing w:line="560" w:lineRule="exact"/>
              <w:jc w:val="center"/>
              <w:rPr>
                <w:rFonts w:ascii="仿宋" w:eastAsia="仿宋" w:hAnsi="仿宋" w:cs="Times New Roman"/>
                <w:color w:val="000000"/>
                <w:sz w:val="28"/>
                <w:szCs w:val="28"/>
              </w:rPr>
            </w:pPr>
            <w:r w:rsidRPr="00670A85">
              <w:rPr>
                <w:rFonts w:ascii="仿宋" w:eastAsia="仿宋" w:hAnsi="仿宋" w:cs="Times New Roman" w:hint="eastAsia"/>
                <w:color w:val="000000"/>
                <w:sz w:val="28"/>
                <w:szCs w:val="28"/>
              </w:rPr>
              <w:t>供应商名称</w:t>
            </w:r>
          </w:p>
          <w:p w14:paraId="5B29221D" w14:textId="77777777" w:rsidR="00670A85" w:rsidRPr="00670A85" w:rsidRDefault="00670A85" w:rsidP="00670A85">
            <w:pPr>
              <w:wordWrap w:val="0"/>
              <w:spacing w:line="560" w:lineRule="exact"/>
              <w:jc w:val="center"/>
              <w:rPr>
                <w:rFonts w:ascii="仿宋" w:eastAsia="仿宋" w:hAnsi="仿宋" w:cs="Times New Roman"/>
                <w:color w:val="000000"/>
                <w:sz w:val="28"/>
                <w:szCs w:val="28"/>
              </w:rPr>
            </w:pPr>
            <w:r w:rsidRPr="00670A85">
              <w:rPr>
                <w:rFonts w:ascii="仿宋" w:eastAsia="仿宋" w:hAnsi="仿宋" w:cs="Times New Roman" w:hint="eastAsia"/>
                <w:color w:val="000000"/>
                <w:sz w:val="28"/>
                <w:szCs w:val="28"/>
              </w:rPr>
              <w:t>（加盖单位公章）</w:t>
            </w:r>
          </w:p>
        </w:tc>
        <w:tc>
          <w:tcPr>
            <w:tcW w:w="5392" w:type="dxa"/>
            <w:vAlign w:val="center"/>
          </w:tcPr>
          <w:p w14:paraId="540E96A3" w14:textId="77777777" w:rsidR="00670A85" w:rsidRPr="00670A85" w:rsidRDefault="00670A85" w:rsidP="00670A85">
            <w:pPr>
              <w:wordWrap w:val="0"/>
              <w:spacing w:line="560" w:lineRule="exact"/>
              <w:jc w:val="center"/>
              <w:rPr>
                <w:rFonts w:ascii="仿宋" w:eastAsia="仿宋" w:hAnsi="仿宋" w:cs="Times New Roman"/>
                <w:color w:val="000000"/>
                <w:sz w:val="28"/>
                <w:szCs w:val="28"/>
              </w:rPr>
            </w:pPr>
          </w:p>
        </w:tc>
      </w:tr>
      <w:tr w:rsidR="00670A85" w:rsidRPr="00670A85" w14:paraId="62C2CAA0" w14:textId="77777777" w:rsidTr="00335295">
        <w:trPr>
          <w:trHeight w:hRule="exact" w:val="1279"/>
          <w:jc w:val="center"/>
        </w:trPr>
        <w:tc>
          <w:tcPr>
            <w:tcW w:w="2830" w:type="dxa"/>
            <w:vAlign w:val="center"/>
          </w:tcPr>
          <w:p w14:paraId="32324F45" w14:textId="77777777" w:rsidR="00670A85" w:rsidRPr="00670A85" w:rsidRDefault="00670A85" w:rsidP="00670A85">
            <w:pPr>
              <w:wordWrap w:val="0"/>
              <w:spacing w:line="560" w:lineRule="exact"/>
              <w:jc w:val="center"/>
              <w:rPr>
                <w:rFonts w:ascii="仿宋" w:eastAsia="仿宋" w:hAnsi="仿宋" w:cs="Times New Roman"/>
                <w:color w:val="000000"/>
                <w:sz w:val="28"/>
                <w:szCs w:val="28"/>
              </w:rPr>
            </w:pPr>
            <w:r w:rsidRPr="00670A85">
              <w:rPr>
                <w:rFonts w:ascii="仿宋" w:eastAsia="仿宋" w:hAnsi="仿宋" w:cs="Times New Roman" w:hint="eastAsia"/>
                <w:color w:val="000000"/>
                <w:sz w:val="28"/>
                <w:szCs w:val="28"/>
              </w:rPr>
              <w:t>邮    编</w:t>
            </w:r>
          </w:p>
        </w:tc>
        <w:tc>
          <w:tcPr>
            <w:tcW w:w="5392" w:type="dxa"/>
            <w:vAlign w:val="center"/>
          </w:tcPr>
          <w:p w14:paraId="4F17E541" w14:textId="77777777" w:rsidR="00670A85" w:rsidRPr="00670A85" w:rsidRDefault="00670A85" w:rsidP="00670A85">
            <w:pPr>
              <w:wordWrap w:val="0"/>
              <w:spacing w:line="560" w:lineRule="exact"/>
              <w:jc w:val="center"/>
              <w:rPr>
                <w:rFonts w:ascii="仿宋" w:eastAsia="仿宋" w:hAnsi="仿宋" w:cs="Times New Roman"/>
                <w:color w:val="000000"/>
                <w:sz w:val="28"/>
                <w:szCs w:val="28"/>
              </w:rPr>
            </w:pPr>
          </w:p>
        </w:tc>
      </w:tr>
      <w:tr w:rsidR="00670A85" w:rsidRPr="00670A85" w14:paraId="77D6DBBE" w14:textId="77777777" w:rsidTr="00335295">
        <w:trPr>
          <w:trHeight w:hRule="exact" w:val="2986"/>
          <w:jc w:val="center"/>
        </w:trPr>
        <w:tc>
          <w:tcPr>
            <w:tcW w:w="2830" w:type="dxa"/>
            <w:vAlign w:val="center"/>
          </w:tcPr>
          <w:p w14:paraId="65E4380F" w14:textId="77777777" w:rsidR="00670A85" w:rsidRPr="00670A85" w:rsidRDefault="00670A85" w:rsidP="00670A85">
            <w:pPr>
              <w:wordWrap w:val="0"/>
              <w:spacing w:line="560" w:lineRule="exact"/>
              <w:jc w:val="center"/>
              <w:rPr>
                <w:rFonts w:ascii="仿宋" w:eastAsia="仿宋" w:hAnsi="仿宋" w:cs="Times New Roman"/>
                <w:color w:val="000000"/>
                <w:sz w:val="28"/>
                <w:szCs w:val="28"/>
              </w:rPr>
            </w:pPr>
            <w:r w:rsidRPr="00670A85">
              <w:rPr>
                <w:rFonts w:ascii="仿宋" w:eastAsia="仿宋" w:hAnsi="仿宋" w:cs="Times New Roman" w:hint="eastAsia"/>
                <w:color w:val="000000"/>
                <w:sz w:val="28"/>
                <w:szCs w:val="28"/>
              </w:rPr>
              <w:t>供应商详细通讯地址</w:t>
            </w:r>
          </w:p>
        </w:tc>
        <w:tc>
          <w:tcPr>
            <w:tcW w:w="5392" w:type="dxa"/>
            <w:vAlign w:val="center"/>
          </w:tcPr>
          <w:p w14:paraId="7F4792C7" w14:textId="77777777" w:rsidR="00670A85" w:rsidRPr="00670A85" w:rsidRDefault="00670A85" w:rsidP="00670A85">
            <w:pPr>
              <w:wordWrap w:val="0"/>
              <w:spacing w:line="560" w:lineRule="exact"/>
              <w:jc w:val="center"/>
              <w:rPr>
                <w:rFonts w:ascii="仿宋" w:eastAsia="仿宋" w:hAnsi="仿宋" w:cs="Times New Roman"/>
                <w:color w:val="000000"/>
                <w:sz w:val="28"/>
                <w:szCs w:val="28"/>
              </w:rPr>
            </w:pPr>
          </w:p>
        </w:tc>
      </w:tr>
      <w:tr w:rsidR="00670A85" w:rsidRPr="00670A85" w14:paraId="079DE9D1" w14:textId="77777777" w:rsidTr="00335295">
        <w:trPr>
          <w:trHeight w:hRule="exact" w:val="1271"/>
          <w:jc w:val="center"/>
        </w:trPr>
        <w:tc>
          <w:tcPr>
            <w:tcW w:w="2830" w:type="dxa"/>
            <w:vAlign w:val="center"/>
          </w:tcPr>
          <w:p w14:paraId="08B9072E" w14:textId="77777777" w:rsidR="00670A85" w:rsidRPr="00670A85" w:rsidRDefault="00670A85" w:rsidP="00670A85">
            <w:pPr>
              <w:wordWrap w:val="0"/>
              <w:spacing w:line="560" w:lineRule="exact"/>
              <w:jc w:val="center"/>
              <w:rPr>
                <w:rFonts w:ascii="仿宋" w:eastAsia="仿宋" w:hAnsi="仿宋" w:cs="Times New Roman"/>
                <w:color w:val="000000"/>
                <w:sz w:val="28"/>
                <w:szCs w:val="28"/>
              </w:rPr>
            </w:pPr>
            <w:r w:rsidRPr="00670A85">
              <w:rPr>
                <w:rFonts w:ascii="仿宋" w:eastAsia="仿宋" w:hAnsi="仿宋" w:cs="Times New Roman" w:hint="eastAsia"/>
                <w:color w:val="000000"/>
                <w:sz w:val="28"/>
                <w:szCs w:val="28"/>
              </w:rPr>
              <w:t>联 系 人</w:t>
            </w:r>
          </w:p>
        </w:tc>
        <w:tc>
          <w:tcPr>
            <w:tcW w:w="5392" w:type="dxa"/>
            <w:vAlign w:val="center"/>
          </w:tcPr>
          <w:p w14:paraId="3D552CA1" w14:textId="77777777" w:rsidR="00670A85" w:rsidRPr="00670A85" w:rsidRDefault="00670A85" w:rsidP="00670A85">
            <w:pPr>
              <w:wordWrap w:val="0"/>
              <w:spacing w:line="560" w:lineRule="exact"/>
              <w:jc w:val="center"/>
              <w:rPr>
                <w:rFonts w:ascii="仿宋" w:eastAsia="仿宋" w:hAnsi="仿宋" w:cs="Times New Roman"/>
                <w:color w:val="000000"/>
                <w:sz w:val="28"/>
                <w:szCs w:val="28"/>
              </w:rPr>
            </w:pPr>
          </w:p>
        </w:tc>
      </w:tr>
      <w:tr w:rsidR="00670A85" w:rsidRPr="00670A85" w14:paraId="35285961" w14:textId="77777777" w:rsidTr="00335295">
        <w:trPr>
          <w:trHeight w:hRule="exact" w:val="1275"/>
          <w:jc w:val="center"/>
        </w:trPr>
        <w:tc>
          <w:tcPr>
            <w:tcW w:w="2830" w:type="dxa"/>
            <w:vAlign w:val="center"/>
          </w:tcPr>
          <w:p w14:paraId="501FBBC9" w14:textId="77777777" w:rsidR="00670A85" w:rsidRPr="00670A85" w:rsidRDefault="00670A85" w:rsidP="00670A85">
            <w:pPr>
              <w:wordWrap w:val="0"/>
              <w:spacing w:line="560" w:lineRule="exact"/>
              <w:jc w:val="center"/>
              <w:rPr>
                <w:rFonts w:ascii="仿宋" w:eastAsia="仿宋" w:hAnsi="仿宋" w:cs="Times New Roman"/>
                <w:color w:val="000000"/>
                <w:sz w:val="28"/>
                <w:szCs w:val="28"/>
              </w:rPr>
            </w:pPr>
            <w:r w:rsidRPr="00670A85">
              <w:rPr>
                <w:rFonts w:ascii="仿宋" w:eastAsia="仿宋" w:hAnsi="仿宋" w:cs="Times New Roman" w:hint="eastAsia"/>
                <w:color w:val="000000"/>
                <w:sz w:val="28"/>
                <w:szCs w:val="28"/>
              </w:rPr>
              <w:t>联系方式</w:t>
            </w:r>
          </w:p>
        </w:tc>
        <w:tc>
          <w:tcPr>
            <w:tcW w:w="5392" w:type="dxa"/>
            <w:vAlign w:val="center"/>
          </w:tcPr>
          <w:p w14:paraId="6C73E515" w14:textId="77777777" w:rsidR="00670A85" w:rsidRPr="00670A85" w:rsidRDefault="00670A85" w:rsidP="00670A85">
            <w:pPr>
              <w:wordWrap w:val="0"/>
              <w:spacing w:line="560" w:lineRule="exact"/>
              <w:jc w:val="center"/>
              <w:rPr>
                <w:rFonts w:ascii="仿宋" w:eastAsia="仿宋" w:hAnsi="仿宋" w:cs="Times New Roman"/>
                <w:color w:val="000000"/>
                <w:sz w:val="28"/>
                <w:szCs w:val="28"/>
              </w:rPr>
            </w:pPr>
          </w:p>
        </w:tc>
      </w:tr>
      <w:tr w:rsidR="00670A85" w:rsidRPr="00670A85" w14:paraId="4FC5668B" w14:textId="77777777" w:rsidTr="00335295">
        <w:trPr>
          <w:trHeight w:hRule="exact" w:val="1279"/>
          <w:jc w:val="center"/>
        </w:trPr>
        <w:tc>
          <w:tcPr>
            <w:tcW w:w="2830" w:type="dxa"/>
            <w:vAlign w:val="center"/>
          </w:tcPr>
          <w:p w14:paraId="67F9B6BA" w14:textId="77777777" w:rsidR="00670A85" w:rsidRPr="00670A85" w:rsidRDefault="00670A85" w:rsidP="00670A85">
            <w:pPr>
              <w:wordWrap w:val="0"/>
              <w:spacing w:line="560" w:lineRule="exact"/>
              <w:jc w:val="center"/>
              <w:rPr>
                <w:rFonts w:ascii="仿宋" w:eastAsia="仿宋" w:hAnsi="仿宋" w:cs="Times New Roman"/>
                <w:color w:val="000000"/>
                <w:sz w:val="28"/>
                <w:szCs w:val="28"/>
              </w:rPr>
            </w:pPr>
            <w:r w:rsidRPr="00670A85">
              <w:rPr>
                <w:rFonts w:ascii="仿宋" w:eastAsia="仿宋" w:hAnsi="仿宋" w:cs="Times New Roman" w:hint="eastAsia"/>
                <w:color w:val="000000"/>
                <w:sz w:val="28"/>
                <w:szCs w:val="28"/>
              </w:rPr>
              <w:t>邮箱</w:t>
            </w:r>
          </w:p>
        </w:tc>
        <w:tc>
          <w:tcPr>
            <w:tcW w:w="5392" w:type="dxa"/>
            <w:vAlign w:val="center"/>
          </w:tcPr>
          <w:p w14:paraId="71E3EB43" w14:textId="77777777" w:rsidR="00670A85" w:rsidRPr="00670A85" w:rsidRDefault="00670A85" w:rsidP="00670A85">
            <w:pPr>
              <w:wordWrap w:val="0"/>
              <w:spacing w:line="560" w:lineRule="exact"/>
              <w:jc w:val="center"/>
              <w:rPr>
                <w:rFonts w:ascii="仿宋" w:eastAsia="仿宋" w:hAnsi="仿宋" w:cs="Times New Roman"/>
                <w:color w:val="000000"/>
                <w:sz w:val="28"/>
                <w:szCs w:val="28"/>
              </w:rPr>
            </w:pPr>
          </w:p>
        </w:tc>
      </w:tr>
    </w:tbl>
    <w:p w14:paraId="4CBF9BBC" w14:textId="77777777" w:rsidR="00A5320C" w:rsidRDefault="00A5320C"/>
    <w:sectPr w:rsidR="00A532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16193" w14:textId="77777777" w:rsidR="002133C1" w:rsidRDefault="002133C1" w:rsidP="00A575F2">
      <w:r>
        <w:separator/>
      </w:r>
    </w:p>
  </w:endnote>
  <w:endnote w:type="continuationSeparator" w:id="0">
    <w:p w14:paraId="40BB8C36" w14:textId="77777777" w:rsidR="002133C1" w:rsidRDefault="002133C1" w:rsidP="00A57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___WRD_EMBED_SUB_44">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AE4FF" w14:textId="77777777" w:rsidR="002133C1" w:rsidRDefault="002133C1" w:rsidP="00A575F2">
      <w:r>
        <w:separator/>
      </w:r>
    </w:p>
  </w:footnote>
  <w:footnote w:type="continuationSeparator" w:id="0">
    <w:p w14:paraId="15772E41" w14:textId="77777777" w:rsidR="002133C1" w:rsidRDefault="002133C1" w:rsidP="00A575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4F0"/>
    <w:rsid w:val="000A57DA"/>
    <w:rsid w:val="001C3166"/>
    <w:rsid w:val="002133C1"/>
    <w:rsid w:val="003377F8"/>
    <w:rsid w:val="003A4FD3"/>
    <w:rsid w:val="00670A85"/>
    <w:rsid w:val="00860368"/>
    <w:rsid w:val="00A5320C"/>
    <w:rsid w:val="00A575F2"/>
    <w:rsid w:val="00E53FFE"/>
    <w:rsid w:val="00F37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2A86999-5FD6-47E6-9E38-3EC0F527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二级节标题"/>
    <w:link w:val="a4"/>
    <w:qFormat/>
    <w:rsid w:val="001C3166"/>
    <w:pPr>
      <w:spacing w:before="240" w:after="120" w:line="400" w:lineRule="exact"/>
      <w:outlineLvl w:val="2"/>
    </w:pPr>
    <w:rPr>
      <w:rFonts w:ascii="宋体" w:eastAsia="黑体" w:hAnsi="宋体"/>
      <w:sz w:val="28"/>
      <w:szCs w:val="24"/>
    </w:rPr>
  </w:style>
  <w:style w:type="character" w:customStyle="1" w:styleId="a4">
    <w:name w:val="二级节标题 字符"/>
    <w:basedOn w:val="a0"/>
    <w:link w:val="a3"/>
    <w:rsid w:val="001C3166"/>
    <w:rPr>
      <w:rFonts w:ascii="宋体" w:eastAsia="黑体" w:hAnsi="宋体"/>
      <w:sz w:val="28"/>
      <w:szCs w:val="24"/>
    </w:rPr>
  </w:style>
  <w:style w:type="paragraph" w:customStyle="1" w:styleId="a5">
    <w:name w:val="三级节标题"/>
    <w:link w:val="a6"/>
    <w:qFormat/>
    <w:rsid w:val="001C3166"/>
    <w:pPr>
      <w:spacing w:before="240" w:after="120" w:line="400" w:lineRule="exact"/>
      <w:outlineLvl w:val="3"/>
    </w:pPr>
    <w:rPr>
      <w:rFonts w:eastAsia="黑体"/>
      <w:bCs/>
      <w:sz w:val="24"/>
      <w:szCs w:val="44"/>
    </w:rPr>
  </w:style>
  <w:style w:type="character" w:customStyle="1" w:styleId="a6">
    <w:name w:val="三级节标题 字符"/>
    <w:basedOn w:val="a0"/>
    <w:link w:val="a5"/>
    <w:rsid w:val="001C3166"/>
    <w:rPr>
      <w:rFonts w:eastAsia="黑体"/>
      <w:bCs/>
      <w:sz w:val="24"/>
      <w:szCs w:val="44"/>
    </w:rPr>
  </w:style>
  <w:style w:type="paragraph" w:customStyle="1" w:styleId="a7">
    <w:name w:val="文件正文"/>
    <w:link w:val="a8"/>
    <w:qFormat/>
    <w:rsid w:val="001C3166"/>
    <w:pPr>
      <w:spacing w:line="400" w:lineRule="exact"/>
      <w:ind w:firstLineChars="200" w:firstLine="200"/>
      <w:jc w:val="both"/>
    </w:pPr>
    <w:rPr>
      <w:rFonts w:cs="Arial"/>
      <w:bCs/>
      <w:sz w:val="24"/>
      <w:szCs w:val="21"/>
    </w:rPr>
  </w:style>
  <w:style w:type="character" w:customStyle="1" w:styleId="a8">
    <w:name w:val="文件正文 字符"/>
    <w:basedOn w:val="a0"/>
    <w:link w:val="a7"/>
    <w:rsid w:val="001C3166"/>
    <w:rPr>
      <w:rFonts w:cs="Arial"/>
      <w:bCs/>
      <w:sz w:val="24"/>
      <w:szCs w:val="21"/>
    </w:rPr>
  </w:style>
  <w:style w:type="paragraph" w:customStyle="1" w:styleId="1">
    <w:name w:val="标题1，一级章标题"/>
    <w:next w:val="a"/>
    <w:link w:val="10"/>
    <w:autoRedefine/>
    <w:qFormat/>
    <w:rsid w:val="001C3166"/>
    <w:pPr>
      <w:keepNext/>
      <w:keepLines/>
      <w:widowControl w:val="0"/>
      <w:spacing w:before="480" w:after="360" w:line="400" w:lineRule="exact"/>
      <w:jc w:val="center"/>
      <w:outlineLvl w:val="0"/>
    </w:pPr>
    <w:rPr>
      <w:rFonts w:eastAsia="黑体"/>
      <w:bCs/>
      <w:kern w:val="44"/>
      <w:sz w:val="30"/>
      <w:szCs w:val="44"/>
    </w:rPr>
  </w:style>
  <w:style w:type="character" w:customStyle="1" w:styleId="10">
    <w:name w:val="标题1，一级章标题 字符"/>
    <w:basedOn w:val="a0"/>
    <w:link w:val="1"/>
    <w:rsid w:val="001C3166"/>
    <w:rPr>
      <w:rFonts w:eastAsia="黑体"/>
      <w:bCs/>
      <w:kern w:val="44"/>
      <w:sz w:val="30"/>
      <w:szCs w:val="44"/>
    </w:rPr>
  </w:style>
  <w:style w:type="paragraph" w:customStyle="1" w:styleId="a9">
    <w:name w:val="招标文件封面标题"/>
    <w:link w:val="aa"/>
    <w:qFormat/>
    <w:rsid w:val="001C3166"/>
    <w:pPr>
      <w:spacing w:before="480" w:after="360" w:line="400" w:lineRule="atLeast"/>
      <w:mirrorIndents/>
      <w:jc w:val="center"/>
    </w:pPr>
    <w:rPr>
      <w:rFonts w:eastAsia="黑体"/>
      <w:bCs/>
      <w:sz w:val="30"/>
      <w:szCs w:val="44"/>
    </w:rPr>
  </w:style>
  <w:style w:type="character" w:customStyle="1" w:styleId="aa">
    <w:name w:val="招标文件封面标题 字符"/>
    <w:basedOn w:val="a0"/>
    <w:link w:val="a9"/>
    <w:rsid w:val="001C3166"/>
    <w:rPr>
      <w:rFonts w:eastAsia="黑体"/>
      <w:bCs/>
      <w:sz w:val="30"/>
      <w:szCs w:val="44"/>
    </w:rPr>
  </w:style>
  <w:style w:type="paragraph" w:customStyle="1" w:styleId="2">
    <w:name w:val="须知2"/>
    <w:basedOn w:val="a7"/>
    <w:qFormat/>
    <w:rsid w:val="00860368"/>
    <w:pPr>
      <w:adjustRightInd w:val="0"/>
      <w:spacing w:line="360" w:lineRule="auto"/>
      <w:ind w:firstLineChars="0" w:firstLine="0"/>
      <w:jc w:val="center"/>
      <w:textAlignment w:val="baseline"/>
    </w:pPr>
    <w:rPr>
      <w:rFonts w:ascii="Times New Roman" w:eastAsia="宋体" w:hAnsi="Times New Roman" w:cs="黑体"/>
      <w:bCs w:val="0"/>
      <w:kern w:val="0"/>
      <w:szCs w:val="32"/>
    </w:rPr>
  </w:style>
  <w:style w:type="paragraph" w:customStyle="1" w:styleId="ab">
    <w:name w:val="封面标题"/>
    <w:link w:val="ac"/>
    <w:autoRedefine/>
    <w:qFormat/>
    <w:rsid w:val="000A57DA"/>
    <w:pPr>
      <w:adjustRightInd w:val="0"/>
      <w:spacing w:before="480" w:after="360" w:line="400" w:lineRule="atLeast"/>
      <w:jc w:val="center"/>
    </w:pPr>
    <w:rPr>
      <w:rFonts w:eastAsia="黑体"/>
      <w:bCs/>
      <w:sz w:val="30"/>
      <w:szCs w:val="21"/>
    </w:rPr>
  </w:style>
  <w:style w:type="character" w:customStyle="1" w:styleId="ac">
    <w:name w:val="封面标题 字符"/>
    <w:basedOn w:val="a0"/>
    <w:link w:val="ab"/>
    <w:rsid w:val="000A57DA"/>
    <w:rPr>
      <w:rFonts w:eastAsia="黑体"/>
      <w:bCs/>
      <w:sz w:val="30"/>
      <w:szCs w:val="21"/>
    </w:rPr>
  </w:style>
  <w:style w:type="paragraph" w:customStyle="1" w:styleId="ad">
    <w:name w:val="一级章标题"/>
    <w:next w:val="ae"/>
    <w:link w:val="af"/>
    <w:autoRedefine/>
    <w:qFormat/>
    <w:rsid w:val="00E53FFE"/>
    <w:pPr>
      <w:keepNext/>
      <w:keepLines/>
      <w:widowControl w:val="0"/>
      <w:spacing w:before="480" w:after="360" w:line="400" w:lineRule="atLeast"/>
      <w:jc w:val="center"/>
      <w:outlineLvl w:val="0"/>
    </w:pPr>
    <w:rPr>
      <w:rFonts w:ascii="黑体" w:eastAsia="黑体" w:hAnsi="黑体"/>
      <w:kern w:val="44"/>
      <w:sz w:val="30"/>
    </w:rPr>
  </w:style>
  <w:style w:type="character" w:customStyle="1" w:styleId="af">
    <w:name w:val="一级章标题 字符"/>
    <w:basedOn w:val="a0"/>
    <w:link w:val="ad"/>
    <w:rsid w:val="00E53FFE"/>
    <w:rPr>
      <w:rFonts w:ascii="黑体" w:eastAsia="黑体" w:hAnsi="黑体"/>
      <w:kern w:val="44"/>
      <w:sz w:val="30"/>
    </w:rPr>
  </w:style>
  <w:style w:type="paragraph" w:customStyle="1" w:styleId="af0">
    <w:name w:val="二级节"/>
    <w:link w:val="af1"/>
    <w:qFormat/>
    <w:rsid w:val="003A4FD3"/>
    <w:pPr>
      <w:spacing w:before="240" w:after="120" w:line="400" w:lineRule="exact"/>
      <w:outlineLvl w:val="2"/>
    </w:pPr>
    <w:rPr>
      <w:rFonts w:ascii="宋体" w:eastAsia="黑体" w:hAnsi="宋体"/>
      <w:kern w:val="0"/>
      <w:sz w:val="30"/>
    </w:rPr>
  </w:style>
  <w:style w:type="character" w:customStyle="1" w:styleId="af1">
    <w:name w:val="二级节 字符"/>
    <w:basedOn w:val="af2"/>
    <w:link w:val="af0"/>
    <w:rsid w:val="003A4FD3"/>
    <w:rPr>
      <w:rFonts w:ascii="宋体" w:eastAsia="黑体" w:hAnsi="宋体"/>
      <w:kern w:val="0"/>
      <w:sz w:val="30"/>
    </w:rPr>
  </w:style>
  <w:style w:type="paragraph" w:customStyle="1" w:styleId="af3">
    <w:name w:val="三级节"/>
    <w:link w:val="af4"/>
    <w:qFormat/>
    <w:rsid w:val="003A4FD3"/>
    <w:pPr>
      <w:spacing w:before="240" w:after="120" w:line="400" w:lineRule="exact"/>
      <w:outlineLvl w:val="3"/>
    </w:pPr>
    <w:rPr>
      <w:rFonts w:ascii="Calibri" w:eastAsia="黑体" w:hAnsi="Calibri"/>
      <w:kern w:val="0"/>
      <w:sz w:val="28"/>
    </w:rPr>
  </w:style>
  <w:style w:type="character" w:customStyle="1" w:styleId="af4">
    <w:name w:val="三级节 字符"/>
    <w:basedOn w:val="a0"/>
    <w:link w:val="af3"/>
    <w:rsid w:val="003A4FD3"/>
    <w:rPr>
      <w:rFonts w:ascii="Calibri" w:eastAsia="黑体" w:hAnsi="Calibri"/>
      <w:kern w:val="0"/>
      <w:sz w:val="28"/>
    </w:rPr>
  </w:style>
  <w:style w:type="paragraph" w:customStyle="1" w:styleId="ae">
    <w:name w:val="一级节"/>
    <w:link w:val="af2"/>
    <w:qFormat/>
    <w:rsid w:val="00E53FFE"/>
    <w:pPr>
      <w:spacing w:before="360" w:after="120" w:line="400" w:lineRule="exact"/>
      <w:outlineLvl w:val="1"/>
    </w:pPr>
    <w:rPr>
      <w:rFonts w:ascii="黑体" w:eastAsia="黑体" w:hAnsi="黑体"/>
      <w:kern w:val="44"/>
      <w:sz w:val="30"/>
    </w:rPr>
  </w:style>
  <w:style w:type="character" w:customStyle="1" w:styleId="af2">
    <w:name w:val="一级节 字符"/>
    <w:basedOn w:val="af"/>
    <w:link w:val="ae"/>
    <w:rsid w:val="00E53FFE"/>
    <w:rPr>
      <w:rFonts w:ascii="黑体" w:eastAsia="黑体" w:hAnsi="黑体"/>
      <w:kern w:val="44"/>
      <w:sz w:val="30"/>
    </w:rPr>
  </w:style>
  <w:style w:type="paragraph" w:customStyle="1" w:styleId="af5">
    <w:name w:val="封面"/>
    <w:link w:val="af6"/>
    <w:autoRedefine/>
    <w:qFormat/>
    <w:rsid w:val="003A4FD3"/>
    <w:pPr>
      <w:adjustRightInd w:val="0"/>
      <w:spacing w:before="480" w:after="360" w:line="400" w:lineRule="exact"/>
      <w:jc w:val="center"/>
    </w:pPr>
    <w:rPr>
      <w:rFonts w:ascii="Times New Roman" w:eastAsia="黑体" w:hAnsi="Times New Roman"/>
      <w:kern w:val="0"/>
      <w:sz w:val="30"/>
    </w:rPr>
  </w:style>
  <w:style w:type="character" w:customStyle="1" w:styleId="af6">
    <w:name w:val="封面 字符"/>
    <w:basedOn w:val="a0"/>
    <w:link w:val="af5"/>
    <w:rsid w:val="003A4FD3"/>
    <w:rPr>
      <w:rFonts w:ascii="Times New Roman" w:eastAsia="黑体" w:hAnsi="Times New Roman"/>
      <w:kern w:val="0"/>
      <w:sz w:val="30"/>
    </w:rPr>
  </w:style>
  <w:style w:type="paragraph" w:styleId="af7">
    <w:name w:val="header"/>
    <w:basedOn w:val="a"/>
    <w:link w:val="af8"/>
    <w:uiPriority w:val="99"/>
    <w:unhideWhenUsed/>
    <w:rsid w:val="00A575F2"/>
    <w:pPr>
      <w:pBdr>
        <w:bottom w:val="single" w:sz="6" w:space="1" w:color="auto"/>
      </w:pBdr>
      <w:tabs>
        <w:tab w:val="center" w:pos="4153"/>
        <w:tab w:val="right" w:pos="8306"/>
      </w:tabs>
      <w:snapToGrid w:val="0"/>
      <w:jc w:val="center"/>
    </w:pPr>
    <w:rPr>
      <w:sz w:val="18"/>
      <w:szCs w:val="18"/>
    </w:rPr>
  </w:style>
  <w:style w:type="character" w:customStyle="1" w:styleId="af8">
    <w:name w:val="页眉 字符"/>
    <w:basedOn w:val="a0"/>
    <w:link w:val="af7"/>
    <w:uiPriority w:val="99"/>
    <w:rsid w:val="00A575F2"/>
    <w:rPr>
      <w:sz w:val="18"/>
      <w:szCs w:val="18"/>
    </w:rPr>
  </w:style>
  <w:style w:type="paragraph" w:styleId="af9">
    <w:name w:val="footer"/>
    <w:basedOn w:val="a"/>
    <w:link w:val="afa"/>
    <w:uiPriority w:val="99"/>
    <w:unhideWhenUsed/>
    <w:rsid w:val="00A575F2"/>
    <w:pPr>
      <w:tabs>
        <w:tab w:val="center" w:pos="4153"/>
        <w:tab w:val="right" w:pos="8306"/>
      </w:tabs>
      <w:snapToGrid w:val="0"/>
      <w:jc w:val="left"/>
    </w:pPr>
    <w:rPr>
      <w:sz w:val="18"/>
      <w:szCs w:val="18"/>
    </w:rPr>
  </w:style>
  <w:style w:type="character" w:customStyle="1" w:styleId="afa">
    <w:name w:val="页脚 字符"/>
    <w:basedOn w:val="a0"/>
    <w:link w:val="af9"/>
    <w:uiPriority w:val="99"/>
    <w:rsid w:val="00A575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bidding.com.cn/" TargetMode="External"/><Relationship Id="rId3" Type="http://schemas.openxmlformats.org/officeDocument/2006/relationships/webSettings" Target="webSettings.xml"/><Relationship Id="rId7" Type="http://schemas.openxmlformats.org/officeDocument/2006/relationships/hyperlink" Target="mailto:hlbrjiaxin@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nshu.court.gov.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申</dc:creator>
  <cp:keywords/>
  <dc:description/>
  <cp:lastModifiedBy>。 申</cp:lastModifiedBy>
  <cp:revision>3</cp:revision>
  <dcterms:created xsi:type="dcterms:W3CDTF">2022-12-14T07:05:00Z</dcterms:created>
  <dcterms:modified xsi:type="dcterms:W3CDTF">2022-12-14T07:10:00Z</dcterms:modified>
</cp:coreProperties>
</file>